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686B2" w14:textId="1AA70ADA" w:rsidR="00463E21" w:rsidRPr="00D95BAE" w:rsidRDefault="00A07A70" w:rsidP="00463E21">
      <w:pPr>
        <w:ind w:left="0"/>
        <w:jc w:val="center"/>
        <w:rPr>
          <w:rFonts w:cs="Arial"/>
          <w:b/>
          <w:caps/>
          <w:sz w:val="28"/>
          <w:szCs w:val="28"/>
        </w:rPr>
      </w:pPr>
      <w:r w:rsidRPr="00D95BAE">
        <w:rPr>
          <w:rFonts w:cs="Arial"/>
          <w:b/>
          <w:sz w:val="28"/>
          <w:szCs w:val="28"/>
        </w:rPr>
        <w:t>$</w:t>
      </w:r>
      <w:r w:rsidR="00190393" w:rsidRPr="00D95BAE">
        <w:rPr>
          <w:rFonts w:cs="Arial"/>
          <w:b/>
          <w:sz w:val="28"/>
          <w:szCs w:val="28"/>
        </w:rPr>
        <w:t>50</w:t>
      </w:r>
      <w:r w:rsidRPr="00D95BAE">
        <w:rPr>
          <w:rFonts w:cs="Arial"/>
          <w:b/>
          <w:sz w:val="28"/>
          <w:szCs w:val="28"/>
        </w:rPr>
        <w:t xml:space="preserve">,000 </w:t>
      </w:r>
      <w:r w:rsidR="00156E2E" w:rsidRPr="00D95BAE">
        <w:rPr>
          <w:rFonts w:cs="Arial"/>
          <w:b/>
          <w:sz w:val="28"/>
          <w:szCs w:val="28"/>
        </w:rPr>
        <w:t>Home Improvement Winning List</w:t>
      </w:r>
    </w:p>
    <w:p w14:paraId="0BFA4657" w14:textId="77777777" w:rsidR="00463E21" w:rsidRPr="00D95BAE" w:rsidRDefault="00463E21" w:rsidP="00463E21">
      <w:pPr>
        <w:pStyle w:val="Heading2"/>
        <w:rPr>
          <w:rFonts w:cs="Arial"/>
          <w:i/>
          <w:sz w:val="24"/>
          <w:szCs w:val="24"/>
        </w:rPr>
      </w:pPr>
      <w:r w:rsidRPr="00D95BAE">
        <w:rPr>
          <w:rFonts w:cs="Arial"/>
          <w:sz w:val="24"/>
          <w:szCs w:val="24"/>
        </w:rPr>
        <w:t>OFFICIAL RULES</w:t>
      </w:r>
    </w:p>
    <w:p w14:paraId="1B692BC2" w14:textId="47D547CB" w:rsidR="00463E21" w:rsidRPr="005679DC" w:rsidRDefault="00463E21" w:rsidP="00463E21">
      <w:pPr>
        <w:pStyle w:val="Heading3"/>
        <w:jc w:val="center"/>
        <w:rPr>
          <w:sz w:val="20"/>
        </w:rPr>
      </w:pPr>
    </w:p>
    <w:p w14:paraId="185366CA" w14:textId="5BE9BC06" w:rsidR="0091507A" w:rsidRPr="00233CB5" w:rsidRDefault="0091507A" w:rsidP="0091507A">
      <w:pPr>
        <w:spacing w:after="220" w:line="180" w:lineRule="atLeast"/>
        <w:ind w:left="0"/>
        <w:jc w:val="both"/>
        <w:rPr>
          <w:rFonts w:eastAsiaTheme="minorEastAsia" w:cs="Arial"/>
          <w:b/>
          <w:bCs/>
        </w:rPr>
      </w:pPr>
      <w:r w:rsidRPr="00233CB5">
        <w:rPr>
          <w:rFonts w:eastAsiaTheme="minorEastAsia" w:cs="Arial"/>
          <w:b/>
          <w:bCs/>
        </w:rPr>
        <w:t xml:space="preserve">NO PURCHASE NECESSARY TO ENTER OR WIN.  PURCHASE DOES NOT IMPROVE CHANCES OF WINNING.  THE FOLLOWING CONTEST IS VALID ONLY IN </w:t>
      </w:r>
      <w:r>
        <w:rPr>
          <w:rFonts w:cs="Arial"/>
          <w:b/>
          <w:bCs/>
        </w:rPr>
        <w:t>KENTUCKY</w:t>
      </w:r>
      <w:r w:rsidRPr="00233CB5">
        <w:rPr>
          <w:rFonts w:eastAsiaTheme="minorEastAsia" w:cs="Arial"/>
          <w:b/>
          <w:bCs/>
        </w:rPr>
        <w:t xml:space="preserve"> AND IS OPEN ONLY TO QUALIFIED PERSONS (AS DEFINED IN THE RULES BELOW).  VOID ELSEWHERE AND WHEREVER PROHIBITED.  DO NOT PARTICIPATE IN THE CONTEST IF YOU DO NOT FALL WITHIN THE ELIGIBILITY REQUIREMENTS AS SET FORTH BELOW.  </w:t>
      </w:r>
    </w:p>
    <w:p w14:paraId="6E5A9A60" w14:textId="3837535A" w:rsidR="00463E21" w:rsidRPr="00BE1E8F" w:rsidRDefault="00463E21" w:rsidP="00463E21">
      <w:pPr>
        <w:ind w:left="0"/>
        <w:rPr>
          <w:rFonts w:cs="Arial"/>
        </w:rPr>
      </w:pPr>
      <w:r w:rsidRPr="00BE1E8F">
        <w:rPr>
          <w:rFonts w:cs="Arial"/>
          <w:b/>
        </w:rPr>
        <w:t>Contest Name:</w:t>
      </w:r>
      <w:r w:rsidRPr="00BE1E8F">
        <w:rPr>
          <w:rFonts w:cs="Arial"/>
        </w:rPr>
        <w:t xml:space="preserve">  </w:t>
      </w:r>
      <w:r w:rsidR="00E17C1C">
        <w:rPr>
          <w:rFonts w:cs="Arial"/>
        </w:rPr>
        <w:t>$</w:t>
      </w:r>
      <w:r w:rsidR="00190393">
        <w:rPr>
          <w:rFonts w:cs="Arial"/>
        </w:rPr>
        <w:t>50</w:t>
      </w:r>
      <w:r w:rsidR="00E17C1C">
        <w:rPr>
          <w:rFonts w:cs="Arial"/>
        </w:rPr>
        <w:t xml:space="preserve">,000 </w:t>
      </w:r>
      <w:r w:rsidR="00156E2E" w:rsidRPr="00BE1E8F">
        <w:rPr>
          <w:rFonts w:cs="Arial"/>
        </w:rPr>
        <w:t xml:space="preserve">Home Improvement </w:t>
      </w:r>
      <w:r w:rsidRPr="00BE1E8F">
        <w:rPr>
          <w:rFonts w:cs="Arial"/>
        </w:rPr>
        <w:t>Winning List Contest (the “Contest”).</w:t>
      </w:r>
    </w:p>
    <w:p w14:paraId="24E14CD6" w14:textId="77777777" w:rsidR="00463E21" w:rsidRPr="00BE1E8F" w:rsidRDefault="00463E21" w:rsidP="00463E21">
      <w:pPr>
        <w:ind w:left="0"/>
        <w:rPr>
          <w:rFonts w:cs="Arial"/>
        </w:rPr>
      </w:pPr>
    </w:p>
    <w:p w14:paraId="724D803C" w14:textId="6B26DF0E" w:rsidR="00463E21" w:rsidRPr="00BE1E8F" w:rsidRDefault="00463E21" w:rsidP="00463E21">
      <w:pPr>
        <w:ind w:left="0"/>
        <w:rPr>
          <w:rFonts w:cs="Arial"/>
        </w:rPr>
      </w:pPr>
      <w:r w:rsidRPr="00BE1E8F">
        <w:rPr>
          <w:rFonts w:cs="Arial"/>
          <w:b/>
        </w:rPr>
        <w:t>Promotion Period:</w:t>
      </w:r>
      <w:r w:rsidRPr="00BE1E8F">
        <w:rPr>
          <w:rFonts w:cs="Arial"/>
        </w:rPr>
        <w:t xml:space="preserve">  Contest registration is scheduled to begin </w:t>
      </w:r>
      <w:r w:rsidR="00535387">
        <w:rPr>
          <w:rFonts w:cs="Arial"/>
        </w:rPr>
        <w:t xml:space="preserve">at 12:00:00am ET </w:t>
      </w:r>
      <w:r w:rsidRPr="00BE1E8F">
        <w:rPr>
          <w:rFonts w:cs="Arial"/>
        </w:rPr>
        <w:t xml:space="preserve">on </w:t>
      </w:r>
      <w:r w:rsidR="00535387">
        <w:rPr>
          <w:rFonts w:cs="Arial"/>
        </w:rPr>
        <w:t>3/1</w:t>
      </w:r>
      <w:r w:rsidR="0091507A">
        <w:rPr>
          <w:rFonts w:cs="Arial"/>
        </w:rPr>
        <w:t>7/</w:t>
      </w:r>
      <w:r w:rsidR="008E043D">
        <w:rPr>
          <w:rFonts w:cs="Arial"/>
        </w:rPr>
        <w:t>2025</w:t>
      </w:r>
      <w:r w:rsidRPr="00BE1E8F">
        <w:rPr>
          <w:rFonts w:cs="Arial"/>
        </w:rPr>
        <w:t xml:space="preserve"> and end</w:t>
      </w:r>
      <w:r w:rsidR="00535387">
        <w:rPr>
          <w:rFonts w:cs="Arial"/>
        </w:rPr>
        <w:t xml:space="preserve"> at 11:59:59pm ET</w:t>
      </w:r>
      <w:r w:rsidRPr="00BE1E8F">
        <w:rPr>
          <w:rFonts w:cs="Arial"/>
        </w:rPr>
        <w:t xml:space="preserve"> </w:t>
      </w:r>
      <w:r w:rsidR="009230E5">
        <w:rPr>
          <w:rFonts w:cs="Arial"/>
        </w:rPr>
        <w:t xml:space="preserve">on </w:t>
      </w:r>
      <w:r w:rsidR="008E043D">
        <w:rPr>
          <w:rFonts w:cs="Arial"/>
        </w:rPr>
        <w:t xml:space="preserve">4/6/2025 </w:t>
      </w:r>
      <w:r w:rsidR="00FD00F1" w:rsidRPr="00BE1E8F">
        <w:rPr>
          <w:rFonts w:cs="Arial"/>
        </w:rPr>
        <w:t>(</w:t>
      </w:r>
      <w:r w:rsidRPr="00BE1E8F">
        <w:rPr>
          <w:rFonts w:cs="Arial"/>
        </w:rPr>
        <w:t xml:space="preserve">the “Registration Period”) or immediately following receipt of the first 10,000 eligible entries, whichever occurs first (the “Registration Period”).  The order of the grand </w:t>
      </w:r>
      <w:proofErr w:type="gramStart"/>
      <w:r w:rsidRPr="00BE1E8F">
        <w:rPr>
          <w:rFonts w:cs="Arial"/>
        </w:rPr>
        <w:t>prize winning</w:t>
      </w:r>
      <w:proofErr w:type="gramEnd"/>
      <w:r w:rsidRPr="00BE1E8F">
        <w:rPr>
          <w:rFonts w:cs="Arial"/>
        </w:rPr>
        <w:t xml:space="preserve"> list of home improvement projects is scheduled to be revealed on or about </w:t>
      </w:r>
      <w:r w:rsidR="008E043D">
        <w:rPr>
          <w:rFonts w:cs="Arial"/>
        </w:rPr>
        <w:t>4/7/2025</w:t>
      </w:r>
      <w:r w:rsidR="00FD00F1" w:rsidRPr="00BE1E8F">
        <w:rPr>
          <w:rFonts w:cs="Arial"/>
        </w:rPr>
        <w:t xml:space="preserve"> </w:t>
      </w:r>
      <w:r w:rsidRPr="00BE1E8F">
        <w:rPr>
          <w:rFonts w:cs="Arial"/>
        </w:rPr>
        <w:t xml:space="preserve">and will be compared to all eligible entries received through the end of the ‘Registration Period’.  </w:t>
      </w:r>
      <w:r w:rsidRPr="00BE1E8F">
        <w:rPr>
          <w:rFonts w:cs="Arial"/>
          <w:bCs/>
        </w:rPr>
        <w:t>The contest is subject to all applicable federal, state and local laws and regulations and is void where prohibited.</w:t>
      </w:r>
    </w:p>
    <w:p w14:paraId="223D7D7A" w14:textId="77777777" w:rsidR="00463E21" w:rsidRPr="00BE1E8F" w:rsidRDefault="00463E21" w:rsidP="00463E21">
      <w:pPr>
        <w:ind w:left="0"/>
        <w:rPr>
          <w:rFonts w:cs="Arial"/>
        </w:rPr>
      </w:pPr>
      <w:r w:rsidRPr="00BE1E8F">
        <w:rPr>
          <w:rFonts w:cs="Arial"/>
        </w:rPr>
        <w:t xml:space="preserve">  </w:t>
      </w:r>
    </w:p>
    <w:p w14:paraId="2C037894" w14:textId="79315264" w:rsidR="00463E21" w:rsidRPr="004B525A" w:rsidRDefault="00463E21" w:rsidP="00463E21">
      <w:pPr>
        <w:ind w:left="0"/>
        <w:rPr>
          <w:rFonts w:cs="Arial"/>
        </w:rPr>
      </w:pPr>
      <w:r w:rsidRPr="00BE1E8F">
        <w:rPr>
          <w:rFonts w:cs="Arial"/>
          <w:b/>
        </w:rPr>
        <w:t>Who May Enter:</w:t>
      </w:r>
      <w:r w:rsidRPr="00BE1E8F">
        <w:rPr>
          <w:rFonts w:cs="Arial"/>
        </w:rPr>
        <w:t xml:space="preserve">  Contest is open</w:t>
      </w:r>
      <w:r w:rsidR="00ED124D" w:rsidRPr="00BE1E8F">
        <w:rPr>
          <w:rFonts w:cs="Arial"/>
        </w:rPr>
        <w:t xml:space="preserve"> only</w:t>
      </w:r>
      <w:r w:rsidRPr="00BE1E8F">
        <w:rPr>
          <w:rFonts w:cs="Arial"/>
        </w:rPr>
        <w:t xml:space="preserve"> to legal </w:t>
      </w:r>
      <w:r w:rsidR="0091507A">
        <w:rPr>
          <w:rFonts w:cs="Arial"/>
        </w:rPr>
        <w:t>residents of Kentucky</w:t>
      </w:r>
      <w:r w:rsidRPr="00BE1E8F">
        <w:rPr>
          <w:rFonts w:cs="Arial"/>
        </w:rPr>
        <w:t>, who reside</w:t>
      </w:r>
      <w:r w:rsidRPr="00F06D69">
        <w:rPr>
          <w:rFonts w:cs="Arial"/>
        </w:rPr>
        <w:t xml:space="preserve"> within the broadcast listening area of </w:t>
      </w:r>
      <w:r w:rsidR="008E043D">
        <w:rPr>
          <w:rFonts w:cs="Arial"/>
        </w:rPr>
        <w:t xml:space="preserve">participating Cumulus </w:t>
      </w:r>
      <w:r w:rsidR="00521FFA">
        <w:rPr>
          <w:rFonts w:cs="Arial"/>
        </w:rPr>
        <w:t>Broadcasting</w:t>
      </w:r>
      <w:r w:rsidR="008E043D">
        <w:rPr>
          <w:rFonts w:cs="Arial"/>
        </w:rPr>
        <w:t xml:space="preserve"> Lexington radio stations</w:t>
      </w:r>
      <w:r w:rsidR="0091758E" w:rsidRPr="00F06D69">
        <w:rPr>
          <w:rFonts w:cs="Arial"/>
        </w:rPr>
        <w:t>,</w:t>
      </w:r>
      <w:r w:rsidRPr="00F06D69">
        <w:rPr>
          <w:rFonts w:cs="Arial"/>
        </w:rPr>
        <w:t xml:space="preserve"> who are age 18 or older as of date</w:t>
      </w:r>
      <w:r w:rsidRPr="004B525A">
        <w:rPr>
          <w:rFonts w:cs="Arial"/>
        </w:rPr>
        <w:t xml:space="preserve"> of entry, and have a valid driver’s license</w:t>
      </w:r>
      <w:r w:rsidR="002135F7" w:rsidRPr="004B525A">
        <w:rPr>
          <w:rFonts w:cs="Arial"/>
        </w:rPr>
        <w:t xml:space="preserve"> or government issued I.D, except t</w:t>
      </w:r>
      <w:r w:rsidRPr="004B525A">
        <w:rPr>
          <w:rFonts w:cs="Arial"/>
        </w:rPr>
        <w:t>he following classes of persons are not eligible to enter</w:t>
      </w:r>
      <w:r w:rsidR="002135F7" w:rsidRPr="004B525A">
        <w:rPr>
          <w:rFonts w:cs="Arial"/>
        </w:rPr>
        <w:t>, participate or win</w:t>
      </w:r>
      <w:r w:rsidRPr="004B525A">
        <w:rPr>
          <w:rFonts w:cs="Arial"/>
        </w:rPr>
        <w:t xml:space="preserve">: </w:t>
      </w:r>
    </w:p>
    <w:p w14:paraId="1C3595A4" w14:textId="7CE6377E" w:rsidR="00463E21" w:rsidRPr="004B525A" w:rsidRDefault="00463E21" w:rsidP="00463E21">
      <w:pPr>
        <w:numPr>
          <w:ilvl w:val="0"/>
          <w:numId w:val="18"/>
        </w:numPr>
        <w:tabs>
          <w:tab w:val="left" w:pos="540"/>
        </w:tabs>
        <w:rPr>
          <w:rFonts w:cs="Arial"/>
        </w:rPr>
      </w:pPr>
      <w:r w:rsidRPr="004B525A">
        <w:rPr>
          <w:rFonts w:cs="Arial"/>
        </w:rPr>
        <w:t xml:space="preserve">Employees, officers, and directors of </w:t>
      </w:r>
      <w:r w:rsidR="008E043D" w:rsidRPr="0091507A">
        <w:rPr>
          <w:rFonts w:cs="Arial"/>
          <w:b/>
          <w:bCs/>
        </w:rPr>
        <w:t xml:space="preserve">Cumulus </w:t>
      </w:r>
      <w:r w:rsidR="00535387" w:rsidRPr="0091507A">
        <w:rPr>
          <w:rFonts w:cs="Arial"/>
          <w:b/>
          <w:bCs/>
        </w:rPr>
        <w:t>Broadcasting</w:t>
      </w:r>
      <w:r w:rsidRPr="0091507A">
        <w:rPr>
          <w:rFonts w:cs="Arial"/>
          <w:b/>
          <w:bCs/>
        </w:rPr>
        <w:t xml:space="preserve"> </w:t>
      </w:r>
      <w:r w:rsidR="008E043D" w:rsidRPr="0091507A">
        <w:rPr>
          <w:rFonts w:cs="Arial"/>
          <w:b/>
          <w:bCs/>
        </w:rPr>
        <w:t>Lexington</w:t>
      </w:r>
      <w:r w:rsidR="008E043D">
        <w:rPr>
          <w:rFonts w:cs="Arial"/>
        </w:rPr>
        <w:t xml:space="preserve"> </w:t>
      </w:r>
      <w:r w:rsidRPr="004B525A">
        <w:rPr>
          <w:rFonts w:cs="Arial"/>
        </w:rPr>
        <w:t>(“Sponsor</w:t>
      </w:r>
      <w:r w:rsidR="008E043D">
        <w:rPr>
          <w:rFonts w:cs="Arial"/>
        </w:rPr>
        <w:t>/Station</w:t>
      </w:r>
      <w:r w:rsidRPr="004B525A">
        <w:rPr>
          <w:rFonts w:cs="Arial"/>
        </w:rPr>
        <w:t xml:space="preserve">”), </w:t>
      </w:r>
      <w:r w:rsidR="00F06D69" w:rsidRPr="0091507A">
        <w:rPr>
          <w:rFonts w:cs="Arial"/>
          <w:b/>
          <w:bCs/>
        </w:rPr>
        <w:t>Million Dollar Media</w:t>
      </w:r>
      <w:r w:rsidR="00F06D69">
        <w:rPr>
          <w:rFonts w:cs="Arial"/>
        </w:rPr>
        <w:t xml:space="preserve"> (the “Administrator”), </w:t>
      </w:r>
      <w:r w:rsidR="009730B1">
        <w:rPr>
          <w:rFonts w:cs="Arial"/>
          <w:b/>
          <w:bCs/>
        </w:rPr>
        <w:t xml:space="preserve">Central Kentucky Home &amp; Garden Show, Market Place Events, </w:t>
      </w:r>
      <w:r w:rsidRPr="004B525A">
        <w:rPr>
          <w:rFonts w:cs="Arial"/>
        </w:rPr>
        <w:t>each of their respective franchisees, affiliated companies, subsidiaries, distributors, retailers, printers, advertising and promotion agencies, and any and all other companies associated with the design or execution of this promotion (collectively “Released Parties”) and the members of the immediate families or households of any of the above, whether or not related. “Immediate family members” includes, for purposes of this promotion, parents (including in-laws), grandparents, siblings (including step-siblings), children (including step-children), grand</w:t>
      </w:r>
      <w:r w:rsidR="00C65621" w:rsidRPr="004B525A">
        <w:rPr>
          <w:rFonts w:cs="Arial"/>
        </w:rPr>
        <w:t xml:space="preserve"> children (including step grand</w:t>
      </w:r>
      <w:r w:rsidRPr="004B525A">
        <w:rPr>
          <w:rFonts w:cs="Arial"/>
        </w:rPr>
        <w:t>children) and each of their respective spouses.</w:t>
      </w:r>
    </w:p>
    <w:p w14:paraId="4EBA802E" w14:textId="77777777" w:rsidR="00463E21" w:rsidRPr="004B525A" w:rsidRDefault="00463E21" w:rsidP="00463E21">
      <w:pPr>
        <w:numPr>
          <w:ilvl w:val="0"/>
          <w:numId w:val="18"/>
        </w:numPr>
        <w:jc w:val="both"/>
        <w:rPr>
          <w:rFonts w:cs="Arial"/>
        </w:rPr>
      </w:pPr>
      <w:r w:rsidRPr="004B525A">
        <w:rPr>
          <w:rFonts w:cs="Arial"/>
        </w:rPr>
        <w:t>Individuals who do not have access to an internet connection in order to visit the contest website, or a valid email address to register.</w:t>
      </w:r>
    </w:p>
    <w:p w14:paraId="63D4491D" w14:textId="77777777" w:rsidR="00463E21" w:rsidRPr="004B525A" w:rsidRDefault="00463E21" w:rsidP="00463E21">
      <w:pPr>
        <w:tabs>
          <w:tab w:val="left" w:pos="360"/>
          <w:tab w:val="left" w:pos="540"/>
        </w:tabs>
        <w:ind w:left="0"/>
        <w:rPr>
          <w:rFonts w:cs="Arial"/>
        </w:rPr>
      </w:pPr>
    </w:p>
    <w:p w14:paraId="6205C6A8" w14:textId="222A9577" w:rsidR="00463E21" w:rsidRPr="004B525A" w:rsidRDefault="00463E21" w:rsidP="00463E21">
      <w:pPr>
        <w:pStyle w:val="Heading3"/>
        <w:spacing w:line="0" w:lineRule="atLeast"/>
        <w:rPr>
          <w:rFonts w:ascii="Arial" w:hAnsi="Arial" w:cs="Arial"/>
          <w:b w:val="0"/>
          <w:sz w:val="20"/>
        </w:rPr>
      </w:pPr>
      <w:r w:rsidRPr="004B525A">
        <w:rPr>
          <w:rFonts w:ascii="Arial" w:hAnsi="Arial" w:cs="Arial"/>
          <w:sz w:val="20"/>
        </w:rPr>
        <w:t>How to Enter:</w:t>
      </w:r>
      <w:r w:rsidRPr="004B525A">
        <w:rPr>
          <w:rFonts w:ascii="Arial" w:hAnsi="Arial" w:cs="Arial"/>
          <w:b w:val="0"/>
          <w:sz w:val="20"/>
        </w:rPr>
        <w:t xml:space="preserve">  Be one of the first (10,000) eligible contestants </w:t>
      </w:r>
      <w:r w:rsidR="008E043D">
        <w:rPr>
          <w:rFonts w:ascii="Arial" w:hAnsi="Arial" w:cs="Arial"/>
          <w:b w:val="0"/>
          <w:sz w:val="20"/>
        </w:rPr>
        <w:t xml:space="preserve">visit </w:t>
      </w:r>
      <w:hyperlink r:id="rId7" w:history="1">
        <w:r w:rsidR="00E619FF" w:rsidRPr="00E23D62">
          <w:rPr>
            <w:rStyle w:val="Hyperlink"/>
            <w:rFonts w:ascii="Arial" w:hAnsi="Arial" w:cs="Arial"/>
            <w:b w:val="0"/>
            <w:sz w:val="20"/>
          </w:rPr>
          <w:t>www.mdmgames.com/LexingtonHIWL25/</w:t>
        </w:r>
      </w:hyperlink>
      <w:r w:rsidR="00E619FF">
        <w:rPr>
          <w:rFonts w:ascii="Arial" w:hAnsi="Arial" w:cs="Arial"/>
          <w:bCs/>
          <w:color w:val="FF0000"/>
          <w:sz w:val="20"/>
        </w:rPr>
        <w:t xml:space="preserve"> </w:t>
      </w:r>
      <w:r w:rsidRPr="004B525A">
        <w:rPr>
          <w:rFonts w:ascii="Arial" w:hAnsi="Arial" w:cs="Arial"/>
          <w:b w:val="0"/>
          <w:sz w:val="20"/>
        </w:rPr>
        <w:t xml:space="preserve">during the “Registration Period”.  Each entrant must fully complete the registration page with all required information including his/her name, complete address </w:t>
      </w:r>
      <w:r w:rsidRPr="004B525A">
        <w:rPr>
          <w:rFonts w:ascii="Arial" w:hAnsi="Arial" w:cs="Arial"/>
          <w:b w:val="0"/>
          <w:i/>
          <w:sz w:val="20"/>
        </w:rPr>
        <w:t>(including city, state and zip)</w:t>
      </w:r>
      <w:r w:rsidRPr="004B525A">
        <w:rPr>
          <w:rFonts w:ascii="Arial" w:hAnsi="Arial" w:cs="Arial"/>
          <w:b w:val="0"/>
          <w:sz w:val="20"/>
        </w:rPr>
        <w:t xml:space="preserve">, valid email address, birth date, and phone number(s) </w:t>
      </w:r>
      <w:r w:rsidRPr="004B525A">
        <w:rPr>
          <w:rFonts w:ascii="Arial" w:hAnsi="Arial" w:cs="Arial"/>
          <w:b w:val="0"/>
          <w:i/>
          <w:sz w:val="20"/>
        </w:rPr>
        <w:t xml:space="preserve">(including area code(s)) </w:t>
      </w:r>
      <w:r w:rsidRPr="004B525A">
        <w:rPr>
          <w:rFonts w:ascii="Arial" w:hAnsi="Arial" w:cs="Arial"/>
          <w:b w:val="0"/>
          <w:sz w:val="20"/>
        </w:rPr>
        <w:t>– then create and submit their guess of the winning list of 10 Home Improvement project</w:t>
      </w:r>
      <w:r w:rsidR="002135F7" w:rsidRPr="004B525A">
        <w:rPr>
          <w:rFonts w:ascii="Arial" w:hAnsi="Arial" w:cs="Arial"/>
          <w:b w:val="0"/>
          <w:sz w:val="20"/>
        </w:rPr>
        <w:t>s</w:t>
      </w:r>
      <w:r w:rsidRPr="004B525A">
        <w:rPr>
          <w:rFonts w:ascii="Arial" w:hAnsi="Arial" w:cs="Arial"/>
          <w:b w:val="0"/>
          <w:sz w:val="20"/>
        </w:rPr>
        <w:t xml:space="preserve">, by placing each of the provided (10) home improvement projects in any order of their choice ranked from 1 to 10 on the official </w:t>
      </w:r>
      <w:r w:rsidR="002135F7" w:rsidRPr="004B525A">
        <w:rPr>
          <w:rFonts w:ascii="Arial" w:hAnsi="Arial" w:cs="Arial"/>
          <w:b w:val="0"/>
          <w:sz w:val="20"/>
        </w:rPr>
        <w:t xml:space="preserve">online </w:t>
      </w:r>
      <w:r w:rsidRPr="004B525A">
        <w:rPr>
          <w:rFonts w:ascii="Arial" w:hAnsi="Arial" w:cs="Arial"/>
          <w:b w:val="0"/>
          <w:sz w:val="20"/>
        </w:rPr>
        <w:t xml:space="preserve">entry form, then click submit.  Each project should be used a maximum of one time in creating the </w:t>
      </w:r>
      <w:r w:rsidR="002135F7" w:rsidRPr="004B525A">
        <w:rPr>
          <w:rFonts w:ascii="Arial" w:hAnsi="Arial" w:cs="Arial"/>
          <w:b w:val="0"/>
          <w:sz w:val="20"/>
        </w:rPr>
        <w:t xml:space="preserve">Home Improvement </w:t>
      </w:r>
      <w:r w:rsidRPr="004B525A">
        <w:rPr>
          <w:rFonts w:ascii="Arial" w:hAnsi="Arial" w:cs="Arial"/>
          <w:b w:val="0"/>
          <w:sz w:val="20"/>
        </w:rPr>
        <w:t>wish list in order from 1 to 10 on the</w:t>
      </w:r>
      <w:r w:rsidR="00893615" w:rsidRPr="004B525A">
        <w:rPr>
          <w:rFonts w:ascii="Arial" w:hAnsi="Arial" w:cs="Arial"/>
          <w:b w:val="0"/>
          <w:sz w:val="20"/>
        </w:rPr>
        <w:t xml:space="preserve"> online</w:t>
      </w:r>
      <w:r w:rsidRPr="004B525A">
        <w:rPr>
          <w:rFonts w:ascii="Arial" w:hAnsi="Arial" w:cs="Arial"/>
          <w:b w:val="0"/>
          <w:sz w:val="20"/>
        </w:rPr>
        <w:t xml:space="preserve"> entry form.  </w:t>
      </w:r>
    </w:p>
    <w:p w14:paraId="12A3152B" w14:textId="77777777" w:rsidR="00463E21" w:rsidRPr="004B525A" w:rsidRDefault="00463E21" w:rsidP="00463E21">
      <w:pPr>
        <w:pStyle w:val="Heading3"/>
        <w:spacing w:line="0" w:lineRule="atLeast"/>
        <w:rPr>
          <w:rFonts w:ascii="Arial" w:hAnsi="Arial" w:cs="Arial"/>
          <w:b w:val="0"/>
          <w:sz w:val="20"/>
        </w:rPr>
      </w:pPr>
    </w:p>
    <w:p w14:paraId="156FC8F2" w14:textId="412F4B8A" w:rsidR="00463E21" w:rsidRPr="004B525A" w:rsidRDefault="00463E21" w:rsidP="00463E21">
      <w:pPr>
        <w:pStyle w:val="Heading3"/>
        <w:spacing w:line="0" w:lineRule="atLeast"/>
        <w:rPr>
          <w:rFonts w:ascii="Arial" w:hAnsi="Arial" w:cs="Arial"/>
          <w:b w:val="0"/>
          <w:sz w:val="20"/>
        </w:rPr>
      </w:pPr>
      <w:r w:rsidRPr="004B525A">
        <w:rPr>
          <w:rFonts w:ascii="Arial" w:hAnsi="Arial" w:cs="Arial"/>
          <w:b w:val="0"/>
          <w:sz w:val="20"/>
        </w:rPr>
        <w:t>After having read and agreed to these Official Rules, click the submit button to submit your on-line entry.  Maximum of one entry per person or per valid email address during the entire Registration Period.  Submitting more than one entry per person will invalidate all entries by that contestant.  All on-line entries must be fully complete for all required information.  Eligible on-line entries must be one of the first 10,000 entries received, and must be submitted and received by</w:t>
      </w:r>
      <w:r w:rsidR="00535387">
        <w:rPr>
          <w:rFonts w:ascii="Arial" w:hAnsi="Arial" w:cs="Arial"/>
          <w:b w:val="0"/>
          <w:sz w:val="20"/>
        </w:rPr>
        <w:t xml:space="preserve"> </w:t>
      </w:r>
      <w:r w:rsidR="00535387" w:rsidRPr="00535387">
        <w:rPr>
          <w:rFonts w:ascii="Arial" w:hAnsi="Arial" w:cs="Arial"/>
          <w:bCs/>
          <w:sz w:val="20"/>
        </w:rPr>
        <w:t>11:59:59pm ET</w:t>
      </w:r>
      <w:r w:rsidR="00535387">
        <w:rPr>
          <w:rFonts w:ascii="Arial" w:hAnsi="Arial" w:cs="Arial"/>
          <w:bCs/>
          <w:sz w:val="20"/>
        </w:rPr>
        <w:t xml:space="preserve"> on </w:t>
      </w:r>
      <w:r w:rsidR="008E043D" w:rsidRPr="00535387">
        <w:rPr>
          <w:rFonts w:ascii="Arial" w:hAnsi="Arial" w:cs="Arial"/>
          <w:bCs/>
          <w:sz w:val="20"/>
        </w:rPr>
        <w:t>4/6/2025</w:t>
      </w:r>
      <w:r w:rsidRPr="004B525A">
        <w:rPr>
          <w:rFonts w:ascii="Arial" w:hAnsi="Arial" w:cs="Arial"/>
          <w:b w:val="0"/>
          <w:sz w:val="20"/>
        </w:rPr>
        <w:t>. All other entries are ineligible to participate or win any prize.</w:t>
      </w:r>
    </w:p>
    <w:p w14:paraId="7C7CB9D6" w14:textId="77777777" w:rsidR="00463E21" w:rsidRPr="004B525A" w:rsidRDefault="00463E21" w:rsidP="00463E21">
      <w:pPr>
        <w:rPr>
          <w:rFonts w:cs="Arial"/>
        </w:rPr>
      </w:pPr>
    </w:p>
    <w:p w14:paraId="57F24359" w14:textId="77777777" w:rsidR="00463E21" w:rsidRPr="004B525A" w:rsidRDefault="00463E21" w:rsidP="00463E21">
      <w:pPr>
        <w:ind w:left="0"/>
        <w:jc w:val="both"/>
        <w:outlineLvl w:val="0"/>
        <w:rPr>
          <w:rFonts w:cs="Arial"/>
        </w:rPr>
      </w:pPr>
      <w:r w:rsidRPr="004B525A">
        <w:rPr>
          <w:rFonts w:cs="Arial"/>
        </w:rPr>
        <w:t>Any available opt-in opportunities are not required to enter the Contest, and checking the opt-in boxes will not improve your chances of winning.  By participating and submitting an entry, contestant agrees that sponsors and participating parties are authorized to contact entrant via email, mail, phone or any other form of media to make contestant aware of information pertinent to the contest, and to distribute information regarding the Sponsor(s) featured products, special events or promotional offers, or purchase incentives.  Contestants may opt-out of any further email communication at any time by simply replying REMOVE to any email message, or following the provided opt-out instructions.</w:t>
      </w:r>
    </w:p>
    <w:p w14:paraId="040E89DF" w14:textId="77777777" w:rsidR="00463E21" w:rsidRPr="004B525A" w:rsidRDefault="00463E21" w:rsidP="00463E21">
      <w:pPr>
        <w:ind w:left="0"/>
        <w:rPr>
          <w:rFonts w:cs="Arial"/>
        </w:rPr>
      </w:pPr>
    </w:p>
    <w:p w14:paraId="3CCBF000" w14:textId="77777777" w:rsidR="00463E21" w:rsidRPr="004B525A" w:rsidRDefault="00463E21" w:rsidP="00463E21">
      <w:pPr>
        <w:pStyle w:val="Heading3"/>
        <w:spacing w:line="0" w:lineRule="atLeast"/>
        <w:rPr>
          <w:rFonts w:ascii="Arial" w:hAnsi="Arial" w:cs="Arial"/>
          <w:b w:val="0"/>
          <w:sz w:val="20"/>
        </w:rPr>
      </w:pPr>
      <w:r w:rsidRPr="004B525A">
        <w:rPr>
          <w:rFonts w:ascii="Arial" w:hAnsi="Arial" w:cs="Arial"/>
          <w:b w:val="0"/>
          <w:sz w:val="20"/>
        </w:rPr>
        <w:t xml:space="preserve">Any on-line entry submitted with an invalid email address will be disqualified.  Incomplete or illegible entries will be disqualified.  Released Parties are not responsible for lost, late, misdirected, illegible, incomplete, invalid, unintelligible, damaged, or for entries submitted in a manner that is not expressly allowed under these rules, or for any entry not submitted or received or lost due to any technical error or failure, human or programming error, unauthorized human intervention, inaccurate capture or mis-entry of any required information, or the failure to capture any such information or effects of hackers or failure of any electronic equipment, computer transmissions and/or network connections; all of which will be disqualified. </w:t>
      </w:r>
    </w:p>
    <w:p w14:paraId="76C30E7B" w14:textId="77777777" w:rsidR="00463E21" w:rsidRPr="004B525A" w:rsidRDefault="00463E21" w:rsidP="00463E21">
      <w:pPr>
        <w:pStyle w:val="PlainText"/>
        <w:jc w:val="both"/>
        <w:rPr>
          <w:rFonts w:ascii="Arial" w:hAnsi="Arial" w:cs="Arial"/>
        </w:rPr>
      </w:pPr>
    </w:p>
    <w:p w14:paraId="340F86C3" w14:textId="77777777" w:rsidR="00463E21" w:rsidRPr="004B525A" w:rsidRDefault="00463E21" w:rsidP="00463E21">
      <w:pPr>
        <w:autoSpaceDE w:val="0"/>
        <w:autoSpaceDN w:val="0"/>
        <w:adjustRightInd w:val="0"/>
        <w:ind w:left="0"/>
        <w:jc w:val="both"/>
        <w:rPr>
          <w:rFonts w:cs="Arial"/>
        </w:rPr>
      </w:pPr>
      <w:r w:rsidRPr="004B525A">
        <w:rPr>
          <w:rFonts w:cs="Arial"/>
        </w:rPr>
        <w:t xml:space="preserve">Each participant must submit an entry on his/her own behalf.  Any entry submitted on behalf of another individual or using another person’s email address or name will be disqualified and ineligible to claim any prize.  Any attempt by any participant to obtain more than the stated number of entries allowed by using same, multiple/different email addresses, identities, or any </w:t>
      </w:r>
      <w:r w:rsidRPr="004B525A">
        <w:rPr>
          <w:rFonts w:cs="Arial"/>
        </w:rPr>
        <w:lastRenderedPageBreak/>
        <w:t xml:space="preserve">other methods void that participant's entries and that participant may be disqualified.  No mechanically reproduced or automated entries permitted.  Use of any automated system to participate is prohibited and will result in disqualification and all such entries will be deemed void.  </w:t>
      </w:r>
    </w:p>
    <w:p w14:paraId="52B1A6E7" w14:textId="77777777" w:rsidR="00463E21" w:rsidRPr="004B525A" w:rsidRDefault="00463E21" w:rsidP="00463E21">
      <w:pPr>
        <w:autoSpaceDE w:val="0"/>
        <w:autoSpaceDN w:val="0"/>
        <w:adjustRightInd w:val="0"/>
        <w:jc w:val="both"/>
        <w:rPr>
          <w:rFonts w:cs="Arial"/>
          <w:i/>
        </w:rPr>
      </w:pPr>
    </w:p>
    <w:p w14:paraId="045CD160" w14:textId="77777777" w:rsidR="00463E21" w:rsidRPr="004B525A" w:rsidRDefault="00463E21" w:rsidP="00463E21">
      <w:pPr>
        <w:autoSpaceDE w:val="0"/>
        <w:autoSpaceDN w:val="0"/>
        <w:adjustRightInd w:val="0"/>
        <w:ind w:left="0"/>
        <w:jc w:val="both"/>
        <w:rPr>
          <w:rFonts w:cs="Arial"/>
        </w:rPr>
      </w:pPr>
      <w:r w:rsidRPr="004B525A">
        <w:rPr>
          <w:rFonts w:cs="Arial"/>
        </w:rPr>
        <w:t>In the event of a dispute as to any on-line registration, the authorized account holder of the e-mail address used to register will be deemed to be the registrant and he/she must be eligible according to these Official Rules. The “authorized account holder” is the natural person assigned an e-mail address by an Internet access provider, online service provider or other organization responsible for assigning e-mail addresses for the domain associated with the submitted address.  All entries received become the property of the Sponsor and will not be returned.</w:t>
      </w:r>
    </w:p>
    <w:p w14:paraId="77D9011A" w14:textId="77777777" w:rsidR="00463E21" w:rsidRPr="004B525A" w:rsidRDefault="00463E21" w:rsidP="00463E21">
      <w:pPr>
        <w:tabs>
          <w:tab w:val="left" w:pos="360"/>
        </w:tabs>
        <w:ind w:left="0"/>
        <w:rPr>
          <w:rFonts w:cs="Arial"/>
        </w:rPr>
      </w:pPr>
    </w:p>
    <w:p w14:paraId="5B0C293F" w14:textId="0F61CDD9" w:rsidR="00463E21" w:rsidRPr="004B525A" w:rsidRDefault="00463E21" w:rsidP="00463E21">
      <w:pPr>
        <w:tabs>
          <w:tab w:val="left" w:pos="0"/>
        </w:tabs>
        <w:ind w:left="0"/>
        <w:rPr>
          <w:rFonts w:cs="Arial"/>
        </w:rPr>
      </w:pPr>
      <w:r w:rsidRPr="004B525A">
        <w:rPr>
          <w:rFonts w:cs="Arial"/>
          <w:b/>
        </w:rPr>
        <w:t>Grand Prize Contest:</w:t>
      </w:r>
      <w:r w:rsidRPr="004B525A">
        <w:rPr>
          <w:rFonts w:cs="Arial"/>
        </w:rPr>
        <w:t xml:space="preserve">  Prior to the </w:t>
      </w:r>
      <w:r w:rsidR="00893615" w:rsidRPr="004B525A">
        <w:rPr>
          <w:rFonts w:cs="Arial"/>
        </w:rPr>
        <w:t>start of the Registration Period</w:t>
      </w:r>
      <w:r w:rsidRPr="004B525A">
        <w:rPr>
          <w:rFonts w:cs="Arial"/>
        </w:rPr>
        <w:t xml:space="preserve">, the featured list of (10) home improvement projects will be </w:t>
      </w:r>
      <w:r w:rsidRPr="004B525A">
        <w:rPr>
          <w:rFonts w:cs="Arial"/>
          <w:u w:val="single"/>
        </w:rPr>
        <w:t>randomly arranged</w:t>
      </w:r>
      <w:r w:rsidRPr="004B525A">
        <w:rPr>
          <w:rFonts w:cs="Arial"/>
        </w:rPr>
        <w:t xml:space="preserve"> in a predetermined grand prize winning order from 1 to 10 by an independent promotions company (Million Dollar Media), and placed in a sealed security envelope.  The sealed security envelope containing the grand prize winning home improvement project list order will be provided to the </w:t>
      </w:r>
      <w:r w:rsidR="00893615" w:rsidRPr="004B525A">
        <w:rPr>
          <w:rFonts w:cs="Arial"/>
        </w:rPr>
        <w:t>Stations</w:t>
      </w:r>
      <w:r w:rsidRPr="004B525A">
        <w:rPr>
          <w:rFonts w:cs="Arial"/>
        </w:rPr>
        <w:t xml:space="preserve"> prior to the start of the contest.  Each item will be used a maximum of one time to create the winning list.  </w:t>
      </w:r>
    </w:p>
    <w:p w14:paraId="7C9737D1" w14:textId="77777777" w:rsidR="00463E21" w:rsidRPr="004B525A" w:rsidRDefault="00463E21" w:rsidP="00463E21">
      <w:pPr>
        <w:ind w:left="0"/>
        <w:rPr>
          <w:rFonts w:cs="Arial"/>
        </w:rPr>
      </w:pPr>
    </w:p>
    <w:p w14:paraId="50453646" w14:textId="3C9A209E" w:rsidR="00463E21" w:rsidRPr="004B525A" w:rsidRDefault="00463E21" w:rsidP="00463E21">
      <w:pPr>
        <w:ind w:left="0"/>
        <w:rPr>
          <w:rFonts w:cs="Arial"/>
          <w:u w:val="single"/>
        </w:rPr>
      </w:pPr>
      <w:r w:rsidRPr="004B525A">
        <w:rPr>
          <w:rFonts w:cs="Arial"/>
        </w:rPr>
        <w:t xml:space="preserve">At the conclusion of the contest registration period on or about </w:t>
      </w:r>
      <w:r w:rsidR="008E043D">
        <w:rPr>
          <w:rFonts w:cs="Arial"/>
        </w:rPr>
        <w:t>4/7/2025</w:t>
      </w:r>
      <w:r w:rsidR="00075E0E">
        <w:rPr>
          <w:rFonts w:cs="Arial"/>
        </w:rPr>
        <w:t xml:space="preserve"> </w:t>
      </w:r>
      <w:r w:rsidRPr="004B525A">
        <w:rPr>
          <w:rFonts w:cs="Arial"/>
        </w:rPr>
        <w:t xml:space="preserve">or immediately following termination of the contest registration, Sponsor shall submit each eligible entry received to the promotions company for comparison to the grand </w:t>
      </w:r>
      <w:proofErr w:type="gramStart"/>
      <w:r w:rsidRPr="004B525A">
        <w:rPr>
          <w:rFonts w:cs="Arial"/>
        </w:rPr>
        <w:t>prize winning</w:t>
      </w:r>
      <w:proofErr w:type="gramEnd"/>
      <w:r w:rsidRPr="004B525A">
        <w:rPr>
          <w:rFonts w:cs="Arial"/>
        </w:rPr>
        <w:t xml:space="preserve"> list.  A representative of the promotions company shall compare each eligible 10-item ‘wish list’ submitted and received from each eligible contestant to the actual predetermined grand prize winning 10-item home improvement project list, to determine if any contestant has correctly guessed the winning list in exact order (1 – 10). In the event a winning list has been submitted, the contestants(s) who submitted the winning list will be immediately notified, and </w:t>
      </w:r>
      <w:proofErr w:type="gramStart"/>
      <w:r w:rsidRPr="004B525A">
        <w:rPr>
          <w:rFonts w:cs="Arial"/>
        </w:rPr>
        <w:t>will</w:t>
      </w:r>
      <w:proofErr w:type="gramEnd"/>
      <w:r w:rsidRPr="004B525A">
        <w:rPr>
          <w:rFonts w:cs="Arial"/>
        </w:rPr>
        <w:t xml:space="preserve"> eligible to claim the grand prize, subject to verification and compliance with these Official Rules.  If no contestant has submitted the items in the winning order, then </w:t>
      </w:r>
      <w:r w:rsidRPr="004B525A">
        <w:rPr>
          <w:rFonts w:cs="Arial"/>
          <w:u w:val="single"/>
        </w:rPr>
        <w:t>the grand prize will not be awarded.</w:t>
      </w:r>
    </w:p>
    <w:p w14:paraId="0A400442" w14:textId="77777777" w:rsidR="00463E21" w:rsidRPr="004B525A" w:rsidRDefault="00463E21" w:rsidP="00463E21">
      <w:pPr>
        <w:ind w:left="0"/>
        <w:rPr>
          <w:rFonts w:cs="Arial"/>
        </w:rPr>
      </w:pPr>
    </w:p>
    <w:p w14:paraId="7888967F" w14:textId="77777777" w:rsidR="00463E21" w:rsidRPr="004B525A" w:rsidRDefault="00463E21" w:rsidP="00463E21">
      <w:pPr>
        <w:tabs>
          <w:tab w:val="left" w:pos="0"/>
        </w:tabs>
        <w:ind w:left="0"/>
        <w:rPr>
          <w:rFonts w:cs="Arial"/>
          <w:b/>
        </w:rPr>
      </w:pPr>
      <w:r w:rsidRPr="004B525A">
        <w:rPr>
          <w:rFonts w:cs="Arial"/>
          <w:b/>
        </w:rPr>
        <w:t xml:space="preserve">Prize Awards &amp; Delivery:  </w:t>
      </w:r>
    </w:p>
    <w:p w14:paraId="2B0290D5" w14:textId="77777777" w:rsidR="00463E21" w:rsidRPr="004B525A" w:rsidRDefault="00463E21" w:rsidP="00463E21">
      <w:pPr>
        <w:tabs>
          <w:tab w:val="left" w:pos="0"/>
        </w:tabs>
        <w:ind w:left="0"/>
        <w:rPr>
          <w:rFonts w:cs="Arial"/>
        </w:rPr>
      </w:pPr>
    </w:p>
    <w:p w14:paraId="376ACDA1" w14:textId="218DE92E" w:rsidR="00997FF0" w:rsidRPr="00997FF0" w:rsidRDefault="00463E21" w:rsidP="00997FF0">
      <w:pPr>
        <w:tabs>
          <w:tab w:val="left" w:pos="270"/>
        </w:tabs>
        <w:ind w:left="0"/>
        <w:jc w:val="both"/>
        <w:rPr>
          <w:rFonts w:cs="Arial"/>
          <w:color w:val="000000" w:themeColor="text1"/>
        </w:rPr>
      </w:pPr>
      <w:r w:rsidRPr="004B525A">
        <w:rPr>
          <w:rFonts w:cs="Arial"/>
          <w:b/>
          <w:u w:val="single"/>
        </w:rPr>
        <w:t>Grand Prize:</w:t>
      </w:r>
      <w:r w:rsidRPr="004B525A">
        <w:rPr>
          <w:rFonts w:cs="Arial"/>
        </w:rPr>
        <w:t xml:space="preserve">  In the event an eligible contestant has submitted a wish list of the 10 home improvement projects that exactly matches the predetermined grand prize winning list in exact order from 1 to 10, that contestant will be eligible to claim the grand prize subject to approval and verification of compliance with these official rules.  </w:t>
      </w:r>
      <w:r w:rsidR="00997FF0">
        <w:rPr>
          <w:rFonts w:cs="Arial"/>
        </w:rPr>
        <w:t xml:space="preserve">The Grand Prize </w:t>
      </w:r>
      <w:proofErr w:type="gramStart"/>
      <w:r w:rsidR="00997FF0">
        <w:rPr>
          <w:rFonts w:cs="Arial"/>
        </w:rPr>
        <w:t>is:</w:t>
      </w:r>
      <w:proofErr w:type="gramEnd"/>
      <w:r w:rsidR="00997FF0">
        <w:rPr>
          <w:rFonts w:cs="Arial"/>
        </w:rPr>
        <w:t xml:space="preserve"> </w:t>
      </w:r>
      <w:r w:rsidR="00997FF0" w:rsidRPr="00997FF0">
        <w:rPr>
          <w:rFonts w:cs="Arial"/>
          <w:color w:val="000000" w:themeColor="text1"/>
        </w:rPr>
        <w:t>a $</w:t>
      </w:r>
      <w:r w:rsidR="00190393">
        <w:rPr>
          <w:rFonts w:cs="Arial"/>
          <w:color w:val="000000" w:themeColor="text1"/>
        </w:rPr>
        <w:t>50</w:t>
      </w:r>
      <w:r w:rsidR="00997FF0" w:rsidRPr="00997FF0">
        <w:rPr>
          <w:rFonts w:cs="Arial"/>
          <w:color w:val="000000" w:themeColor="text1"/>
        </w:rPr>
        <w:t xml:space="preserve">,000 </w:t>
      </w:r>
      <w:r w:rsidR="008E043D">
        <w:rPr>
          <w:rFonts w:cs="Arial"/>
          <w:color w:val="000000" w:themeColor="text1"/>
        </w:rPr>
        <w:t>Cash.</w:t>
      </w:r>
    </w:p>
    <w:p w14:paraId="07056782" w14:textId="15AE8809" w:rsidR="0039449A" w:rsidRPr="0039449A" w:rsidRDefault="0039449A" w:rsidP="008E043D">
      <w:pPr>
        <w:tabs>
          <w:tab w:val="left" w:pos="0"/>
        </w:tabs>
        <w:ind w:left="0"/>
        <w:rPr>
          <w:rFonts w:cs="Arial"/>
        </w:rPr>
      </w:pPr>
    </w:p>
    <w:p w14:paraId="47F2238D" w14:textId="5DCCAFB7" w:rsidR="00463E21" w:rsidRPr="004B525A" w:rsidRDefault="00463E21" w:rsidP="00463E21">
      <w:pPr>
        <w:tabs>
          <w:tab w:val="left" w:pos="0"/>
        </w:tabs>
        <w:ind w:left="0"/>
        <w:rPr>
          <w:rFonts w:cs="Arial"/>
        </w:rPr>
      </w:pPr>
      <w:r w:rsidRPr="004B525A">
        <w:rPr>
          <w:rFonts w:cs="Arial"/>
        </w:rPr>
        <w:t>A maximum (</w:t>
      </w:r>
      <w:r w:rsidR="00542745" w:rsidRPr="004B525A">
        <w:rPr>
          <w:rFonts w:cs="Arial"/>
        </w:rPr>
        <w:fldChar w:fldCharType="begin"/>
      </w:r>
      <w:r w:rsidRPr="004B525A">
        <w:rPr>
          <w:rFonts w:cs="Arial"/>
        </w:rPr>
        <w:instrText xml:space="preserve"> MERGEFIELD MaximumWinners </w:instrText>
      </w:r>
      <w:r w:rsidR="00542745" w:rsidRPr="004B525A">
        <w:rPr>
          <w:rFonts w:cs="Arial"/>
        </w:rPr>
        <w:fldChar w:fldCharType="separate"/>
      </w:r>
      <w:r w:rsidRPr="004B525A">
        <w:rPr>
          <w:rFonts w:cs="Arial"/>
          <w:noProof/>
        </w:rPr>
        <w:t>1</w:t>
      </w:r>
      <w:r w:rsidR="00542745" w:rsidRPr="004B525A">
        <w:rPr>
          <w:rFonts w:cs="Arial"/>
        </w:rPr>
        <w:fldChar w:fldCharType="end"/>
      </w:r>
      <w:r w:rsidRPr="004B525A">
        <w:rPr>
          <w:rFonts w:cs="Arial"/>
        </w:rPr>
        <w:t xml:space="preserve">) grand prize will be awarded.  In the event of more than (1) eligible grand prize winning entry, then the cash value of the grand prize available credit will be evenly distributed among all eligible winning finalists.  In the event that no finalist successfully completes the grand prize winning requirements, then the </w:t>
      </w:r>
      <w:r w:rsidRPr="004B525A">
        <w:rPr>
          <w:rFonts w:cs="Arial"/>
          <w:u w:val="single"/>
        </w:rPr>
        <w:t>grand prize will not be awarded</w:t>
      </w:r>
      <w:r w:rsidRPr="004B525A">
        <w:rPr>
          <w:rFonts w:cs="Arial"/>
        </w:rPr>
        <w:t>.</w:t>
      </w:r>
    </w:p>
    <w:p w14:paraId="2F4ABA01" w14:textId="77777777" w:rsidR="00893615" w:rsidRPr="004B525A" w:rsidRDefault="00893615" w:rsidP="00463E21">
      <w:pPr>
        <w:tabs>
          <w:tab w:val="left" w:pos="0"/>
        </w:tabs>
        <w:ind w:left="0"/>
        <w:rPr>
          <w:rFonts w:cs="Arial"/>
        </w:rPr>
      </w:pPr>
    </w:p>
    <w:p w14:paraId="528D4B06" w14:textId="77777777" w:rsidR="00463E21" w:rsidRPr="004B525A" w:rsidRDefault="00463E21" w:rsidP="00463E21">
      <w:pPr>
        <w:tabs>
          <w:tab w:val="left" w:pos="0"/>
        </w:tabs>
        <w:ind w:left="0"/>
        <w:rPr>
          <w:rFonts w:cs="Arial"/>
        </w:rPr>
      </w:pPr>
      <w:r w:rsidRPr="004B525A">
        <w:rPr>
          <w:rFonts w:cs="Arial"/>
        </w:rPr>
        <w:t xml:space="preserve">All prize winners must accept delivery of prize from sponsor, or as otherwise instructed by sponsor.  All other costs related to prize delivery and acceptance is the responsibility of winner including but not limited to federal, state and local taxes.  All properly claimed prizes will be awarded.  Prizes are non-transferable and no cash redemption or prize substitution allowed, except at sponsor’s sole discretion or as provided herein.  Sponsor reserves the right to substitute a prize of equal or greater value if an advertised prize becomes unavailable. </w:t>
      </w:r>
    </w:p>
    <w:p w14:paraId="118401B8" w14:textId="77777777" w:rsidR="00463E21" w:rsidRPr="004B525A" w:rsidRDefault="00463E21" w:rsidP="00463E21">
      <w:pPr>
        <w:tabs>
          <w:tab w:val="left" w:pos="0"/>
        </w:tabs>
        <w:ind w:left="0"/>
        <w:rPr>
          <w:rFonts w:cs="Arial"/>
        </w:rPr>
      </w:pPr>
    </w:p>
    <w:p w14:paraId="69605CDC" w14:textId="4E12205A" w:rsidR="00463E21" w:rsidRDefault="00463E21" w:rsidP="00463E21">
      <w:pPr>
        <w:tabs>
          <w:tab w:val="left" w:pos="0"/>
        </w:tabs>
        <w:ind w:left="0"/>
        <w:rPr>
          <w:rFonts w:cs="Arial"/>
          <w:b/>
          <w:bCs/>
        </w:rPr>
      </w:pPr>
      <w:r w:rsidRPr="004B525A">
        <w:rPr>
          <w:rFonts w:cs="Arial"/>
        </w:rPr>
        <w:t xml:space="preserve">Grand prize winner(s) will be required to complete and return a W-9 form or appropriate tax form </w:t>
      </w:r>
      <w:r w:rsidRPr="004B525A">
        <w:rPr>
          <w:rFonts w:cs="Arial"/>
          <w:i/>
        </w:rPr>
        <w:t xml:space="preserve">(if prize value exceeds $600.00), </w:t>
      </w:r>
      <w:r w:rsidRPr="004B525A">
        <w:rPr>
          <w:rFonts w:cs="Arial"/>
        </w:rPr>
        <w:t xml:space="preserve">affidavit of eligibility, and liability/publicity release </w:t>
      </w:r>
      <w:r w:rsidRPr="004B525A">
        <w:rPr>
          <w:rFonts w:cs="Arial"/>
          <w:i/>
        </w:rPr>
        <w:t>(Tennessee residents need not sign publicity release)</w:t>
      </w:r>
      <w:r w:rsidRPr="004B525A">
        <w:rPr>
          <w:rFonts w:cs="Arial"/>
        </w:rPr>
        <w:t>, and present a valid driver’s license and social security card before prize will be awarded.  Winners of prizes greater than $600.00 will be issued a 1099 form reflecting the value of the prize and are responsible for paying all income taxes on prize.  Failure to collect or properly claim any prize in accordance with these rules will result in forfeiture of the prize.  If forfeited for any reason, contestant will not receive any other prize substitution or compensation.  Total maximum value of all available prizes</w:t>
      </w:r>
      <w:r w:rsidRPr="00156E2E">
        <w:rPr>
          <w:rFonts w:cs="Arial"/>
        </w:rPr>
        <w:t>:</w:t>
      </w:r>
      <w:r w:rsidR="00156E2E" w:rsidRPr="00156E2E">
        <w:rPr>
          <w:rFonts w:cs="Arial"/>
        </w:rPr>
        <w:t xml:space="preserve"> </w:t>
      </w:r>
      <w:r w:rsidR="00156E2E" w:rsidRPr="00B56008">
        <w:rPr>
          <w:rFonts w:cs="Arial"/>
          <w:b/>
          <w:bCs/>
        </w:rPr>
        <w:t>$</w:t>
      </w:r>
      <w:r w:rsidR="008E043D">
        <w:rPr>
          <w:rFonts w:cs="Arial"/>
          <w:b/>
          <w:bCs/>
        </w:rPr>
        <w:t>50</w:t>
      </w:r>
      <w:r w:rsidR="00190393">
        <w:rPr>
          <w:rFonts w:cs="Arial"/>
          <w:b/>
          <w:bCs/>
        </w:rPr>
        <w:t>,000</w:t>
      </w:r>
    </w:p>
    <w:p w14:paraId="15606D74" w14:textId="77777777" w:rsidR="00190393" w:rsidRPr="004B525A" w:rsidRDefault="00190393" w:rsidP="00463E21">
      <w:pPr>
        <w:tabs>
          <w:tab w:val="left" w:pos="0"/>
        </w:tabs>
        <w:ind w:left="0"/>
        <w:rPr>
          <w:rFonts w:cs="Arial"/>
        </w:rPr>
      </w:pPr>
    </w:p>
    <w:p w14:paraId="30D76600" w14:textId="77777777" w:rsidR="00463E21" w:rsidRPr="004B525A" w:rsidRDefault="00463E21" w:rsidP="00463E21">
      <w:pPr>
        <w:ind w:left="0"/>
        <w:jc w:val="both"/>
        <w:rPr>
          <w:rFonts w:cs="Arial"/>
        </w:rPr>
      </w:pPr>
      <w:r w:rsidRPr="004B525A">
        <w:rPr>
          <w:rFonts w:cs="Arial"/>
          <w:b/>
        </w:rPr>
        <w:t>Additional Rules &amp; Restrictions:</w:t>
      </w:r>
      <w:r w:rsidRPr="004B525A">
        <w:rPr>
          <w:rFonts w:cs="Arial"/>
        </w:rPr>
        <w:t xml:space="preserve">  By participating in this Contest, entrants agree to abide by and be bound by the Official Rules and the decisions of the Sponsor and Administrator, which shall be final in all matters relating to this Contest.  In the event an entrant wins a prize, and is later found to be in violation of these rules he/she will be required to forfeit the prize or to reimburse Sponsor for the stated value of the prize if such violation is discovered after winner has used the prize. Participation in Contest constitutes permission for the Sponsor and its designees to use entrants’ names, cities and states of residence and/or likenesses for purposes of advertising and trade in </w:t>
      </w:r>
      <w:proofErr w:type="gramStart"/>
      <w:r w:rsidRPr="004B525A">
        <w:rPr>
          <w:rFonts w:cs="Arial"/>
        </w:rPr>
        <w:t>any and all</w:t>
      </w:r>
      <w:proofErr w:type="gramEnd"/>
      <w:r w:rsidRPr="004B525A">
        <w:rPr>
          <w:rFonts w:cs="Arial"/>
        </w:rPr>
        <w:t xml:space="preserve"> media now or hereafter known worldwide on perpetuity without limitation or further compensation, notification or permission, unless prohibited by law.  False, fraudulent or deceptive entries or acts shall render </w:t>
      </w:r>
      <w:proofErr w:type="gramStart"/>
      <w:r w:rsidRPr="004B525A">
        <w:rPr>
          <w:rFonts w:cs="Arial"/>
        </w:rPr>
        <w:t>entrants</w:t>
      </w:r>
      <w:proofErr w:type="gramEnd"/>
      <w:r w:rsidRPr="004B525A">
        <w:rPr>
          <w:rFonts w:cs="Arial"/>
        </w:rPr>
        <w:t xml:space="preserve"> ineligible for any prize. </w:t>
      </w:r>
    </w:p>
    <w:p w14:paraId="5270CE10" w14:textId="77777777" w:rsidR="00463E21" w:rsidRPr="004B525A" w:rsidRDefault="00463E21" w:rsidP="00463E21">
      <w:pPr>
        <w:jc w:val="both"/>
        <w:rPr>
          <w:rFonts w:cs="Arial"/>
        </w:rPr>
      </w:pPr>
    </w:p>
    <w:p w14:paraId="4C9E2144" w14:textId="77777777" w:rsidR="00463E21" w:rsidRPr="004B525A" w:rsidRDefault="00463E21" w:rsidP="00463E21">
      <w:pPr>
        <w:ind w:left="0"/>
        <w:jc w:val="both"/>
        <w:rPr>
          <w:rFonts w:cs="Arial"/>
        </w:rPr>
      </w:pPr>
      <w:r w:rsidRPr="004B525A">
        <w:rPr>
          <w:rFonts w:cs="Arial"/>
        </w:rPr>
        <w:t xml:space="preserve">By participating, entrants agree to hold all Released Parties harmless from any claims, losses, actions, or damages of any kind, whether actual, incidental or consequential, for injury (including but not limited to death), damages, losses or expenses arising out of or relating to entrant’s participation in this Contest, or the acceptance, possession or use/misuse of any prize, or </w:t>
      </w:r>
      <w:r w:rsidRPr="004B525A">
        <w:rPr>
          <w:rFonts w:cs="Arial"/>
        </w:rPr>
        <w:lastRenderedPageBreak/>
        <w:t xml:space="preserve">participation in prize-related activities (including but not limited to travel or activity related thereto), and to assume all liability thereof.  </w:t>
      </w:r>
    </w:p>
    <w:p w14:paraId="696F054B" w14:textId="77777777" w:rsidR="00463E21" w:rsidRPr="004B525A" w:rsidRDefault="00463E21" w:rsidP="00463E21">
      <w:pPr>
        <w:jc w:val="both"/>
        <w:rPr>
          <w:rFonts w:cs="Arial"/>
        </w:rPr>
      </w:pPr>
    </w:p>
    <w:p w14:paraId="632AF50C" w14:textId="77777777" w:rsidR="00463E21" w:rsidRPr="004B525A" w:rsidRDefault="00463E21" w:rsidP="00463E21">
      <w:pPr>
        <w:ind w:left="0"/>
        <w:jc w:val="both"/>
        <w:rPr>
          <w:rFonts w:cs="Arial"/>
        </w:rPr>
      </w:pPr>
      <w:r w:rsidRPr="004B525A">
        <w:rPr>
          <w:rFonts w:cs="Arial"/>
        </w:rPr>
        <w:t xml:space="preserve">Released Parties shall not be liable to winner or any other person for failure to supply the prize or any part thereof by reason of any acts of God, any actions, regulations, orders, or requests by any governmental entity, equipment failure, terrorist acts, war, fire, unusually severe weather, embargo, labor dispute or strike, labor or material shortage, transportation interruption of any kind, or any other cause beyond Released Parties’ sole control.  </w:t>
      </w:r>
    </w:p>
    <w:p w14:paraId="0207AF4B" w14:textId="77777777" w:rsidR="00463E21" w:rsidRPr="004B525A" w:rsidRDefault="00463E21" w:rsidP="00463E21">
      <w:pPr>
        <w:jc w:val="both"/>
        <w:rPr>
          <w:rFonts w:cs="Arial"/>
        </w:rPr>
      </w:pPr>
    </w:p>
    <w:p w14:paraId="7BDC933B" w14:textId="77777777" w:rsidR="00463E21" w:rsidRPr="004B525A" w:rsidRDefault="00463E21" w:rsidP="00463E21">
      <w:pPr>
        <w:pStyle w:val="BodyText3"/>
        <w:spacing w:after="0"/>
        <w:ind w:left="0"/>
        <w:jc w:val="both"/>
        <w:rPr>
          <w:rFonts w:cs="Arial"/>
          <w:sz w:val="20"/>
          <w:szCs w:val="20"/>
        </w:rPr>
      </w:pPr>
      <w:r w:rsidRPr="004B525A">
        <w:rPr>
          <w:rFonts w:cs="Arial"/>
          <w:bCs/>
          <w:sz w:val="20"/>
          <w:szCs w:val="20"/>
        </w:rPr>
        <w:t xml:space="preserve">Participants are restricted to use of ordinary and typical computer equipment, mobile phone equipment, Internet access and cellular networks. Sponsor disclaims all liability for the inability of a participant to complete or continue an entry due to equipment malfunction, busy lines, inadvertent disconnections, acts beyond the Sponsor’s control, or otherwise. The Sponsor disclaims any liability for received entries due to technical difficulties or transmission errors. The Sponsor disclaims all liability for any delays, mis-delivery, loss, or failure in the delivery of any item sent by mail, courier, express, electronic transmission, or other delivery method.  Released Parties are not responsible for mechanical, technical, electronic, communications, telephone, computer, hardware or software errors, malfunctions or failures of any kind, including: failed, incomplete, garbled or delayed transmission of online entries, traffic congestion on telephone lines, the Internet or at any website or lost or unavailable network connections which may limit an online entrant's ability to participate in the Contest, and any injury or damage to entrant’s or any other person’s computer or mobile phone related to or resulting from participating in or downloading any information necessary to participate in the Contest.  </w:t>
      </w:r>
      <w:r w:rsidRPr="004B525A">
        <w:rPr>
          <w:rFonts w:cs="Arial"/>
          <w:sz w:val="20"/>
          <w:szCs w:val="20"/>
        </w:rPr>
        <w:t>Released Parties are not responsible for any other errors of any kind, whether computer, technical, typographical, printing, human or otherwise, relating to or in connection with the Contest, including, without limitations, errors which may occur in connection with the printing or advertising of this Contest, administration or execution of the Contest, the cancellation of the game, the processing of entries or in the announcement of the prizes or prize winners.  Sponsor, in its sole discretion, reserves the right to disqualify any person tampering with the entry process or the operation of the contest website.</w:t>
      </w:r>
    </w:p>
    <w:p w14:paraId="5809271C" w14:textId="77777777" w:rsidR="00463E21" w:rsidRPr="004B525A" w:rsidRDefault="00463E21" w:rsidP="00463E21">
      <w:pPr>
        <w:pStyle w:val="BodyText3"/>
        <w:spacing w:after="0"/>
        <w:ind w:left="0"/>
        <w:jc w:val="both"/>
        <w:rPr>
          <w:rFonts w:cs="Arial"/>
          <w:sz w:val="20"/>
          <w:szCs w:val="20"/>
        </w:rPr>
      </w:pPr>
    </w:p>
    <w:p w14:paraId="722E447F" w14:textId="77777777" w:rsidR="00463E21" w:rsidRPr="004B525A" w:rsidRDefault="00463E21" w:rsidP="00463E21">
      <w:pPr>
        <w:pStyle w:val="BodyText3"/>
        <w:spacing w:after="0"/>
        <w:ind w:left="0"/>
        <w:jc w:val="both"/>
        <w:rPr>
          <w:rFonts w:cs="Arial"/>
          <w:bCs/>
          <w:sz w:val="20"/>
          <w:szCs w:val="20"/>
        </w:rPr>
      </w:pPr>
      <w:r w:rsidRPr="004B525A">
        <w:rPr>
          <w:rFonts w:cs="Arial"/>
          <w:bCs/>
          <w:sz w:val="20"/>
          <w:szCs w:val="20"/>
        </w:rPr>
        <w:t xml:space="preserve">Sponsor reserves the right to cancel, modify or terminate the Contest if fraud, misconduct or technical failures destroy or threaten the integrity of this portion of the Promotion, in the opinion of the Sponsor/Administrator, or if a computer virus, bug, or other technical problem corrupts the administration, security, or proper conduct of the Contest as determined by Sponsor/Administrator, in their sole discretion. In the event of early termination of the Contest, Sponsor reserves the right to determine any eligible prize winners from among all eligible, non-suspect entries received as of the time/date of such termination. </w:t>
      </w:r>
    </w:p>
    <w:p w14:paraId="7406A87B" w14:textId="77777777" w:rsidR="00463E21" w:rsidRPr="004B525A" w:rsidRDefault="00463E21" w:rsidP="00463E21">
      <w:pPr>
        <w:tabs>
          <w:tab w:val="left" w:pos="-1440"/>
        </w:tabs>
        <w:ind w:left="0"/>
        <w:jc w:val="both"/>
        <w:rPr>
          <w:rFonts w:cs="Arial"/>
        </w:rPr>
      </w:pPr>
    </w:p>
    <w:p w14:paraId="3E7A69B3" w14:textId="77777777" w:rsidR="00463E21" w:rsidRPr="004B525A" w:rsidRDefault="00463E21" w:rsidP="00463E21">
      <w:pPr>
        <w:tabs>
          <w:tab w:val="left" w:pos="-1440"/>
        </w:tabs>
        <w:ind w:left="0"/>
        <w:jc w:val="both"/>
        <w:rPr>
          <w:rFonts w:cs="Arial"/>
        </w:rPr>
      </w:pPr>
      <w:r w:rsidRPr="004B525A">
        <w:rPr>
          <w:rFonts w:cs="Arial"/>
        </w:rPr>
        <w:t xml:space="preserve">If due to circumstances beyond the control of the Sponsor, any event associated with this contest or the prize is delayed, rescheduled, postponed or cancelled, Sponsor reserves the right, but not the obligation, to cancel or modify the contest and shall not be required to award a substitute prize.  </w:t>
      </w:r>
    </w:p>
    <w:p w14:paraId="7935CAF8" w14:textId="77777777" w:rsidR="00463E21" w:rsidRPr="004B525A" w:rsidRDefault="00463E21" w:rsidP="00463E21">
      <w:pPr>
        <w:tabs>
          <w:tab w:val="left" w:pos="0"/>
        </w:tabs>
        <w:ind w:left="0"/>
        <w:rPr>
          <w:rFonts w:cs="Arial"/>
        </w:rPr>
      </w:pPr>
    </w:p>
    <w:p w14:paraId="1FB88F38" w14:textId="77777777" w:rsidR="00463E21" w:rsidRPr="004B525A" w:rsidRDefault="00463E21" w:rsidP="00463E21">
      <w:pPr>
        <w:tabs>
          <w:tab w:val="left" w:pos="0"/>
        </w:tabs>
        <w:ind w:left="0"/>
        <w:rPr>
          <w:rFonts w:cs="Arial"/>
        </w:rPr>
      </w:pPr>
      <w:r w:rsidRPr="004B525A">
        <w:rPr>
          <w:rFonts w:cs="Arial"/>
          <w:b/>
        </w:rPr>
        <w:t>IN CASE OF DISPUTES:</w:t>
      </w:r>
      <w:r w:rsidRPr="004B525A">
        <w:rPr>
          <w:rFonts w:cs="Arial"/>
        </w:rPr>
        <w:t xml:space="preserve">  By participating, each entrant agrees that (1) any and all disputes, claims, and causes of action arising out of or in connection with this Promotion, or any prizes awarded, shall be resolved individually, without resort to any form of class action, and any judicial proceeding shall take place in a federal or state court within the State of New Jersey; (2) any and all claims, judgments, and awards shall be limited to actual out-of-pocket costs incurred, including costs associated with entering this Promotion, but in no event attorneys' fees; and (3)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All issues and questions concerning the construction, validity, interpretation and enforceability of these Official Rules, or the rights and obligations of entrant and Sponsor in connection with this Promotion, shall be governed by, and construed in accordance with the laws of the State of New Jersey, without giving effect to any choice of law or conflict of law rules or provisions (whether of the State of New Jersey or any other jurisdiction), that would cause the application of the laws of any jurisdiction other than the State of New Jersey.</w:t>
      </w:r>
    </w:p>
    <w:p w14:paraId="065B2C64" w14:textId="77777777" w:rsidR="00463E21" w:rsidRPr="004B525A" w:rsidRDefault="00463E21" w:rsidP="00463E21">
      <w:pPr>
        <w:tabs>
          <w:tab w:val="left" w:pos="0"/>
        </w:tabs>
        <w:ind w:left="0"/>
        <w:rPr>
          <w:rFonts w:cs="Arial"/>
        </w:rPr>
      </w:pPr>
    </w:p>
    <w:p w14:paraId="72C2B205" w14:textId="4FD09520" w:rsidR="00463E21" w:rsidRPr="004B525A" w:rsidRDefault="00463E21" w:rsidP="00463E21">
      <w:pPr>
        <w:tabs>
          <w:tab w:val="left" w:pos="0"/>
        </w:tabs>
        <w:ind w:left="0"/>
        <w:rPr>
          <w:rFonts w:cs="Arial"/>
        </w:rPr>
      </w:pPr>
      <w:r w:rsidRPr="004B525A">
        <w:rPr>
          <w:rFonts w:cs="Arial"/>
          <w:b/>
        </w:rPr>
        <w:t>Odds:</w:t>
      </w:r>
      <w:r w:rsidRPr="004B525A">
        <w:rPr>
          <w:rFonts w:cs="Arial"/>
        </w:rPr>
        <w:t xml:space="preserve">  The odds of winning the </w:t>
      </w:r>
      <w:r w:rsidR="00893615" w:rsidRPr="004B525A">
        <w:rPr>
          <w:rFonts w:cs="Arial"/>
        </w:rPr>
        <w:t>grand prize</w:t>
      </w:r>
      <w:r w:rsidRPr="004B525A">
        <w:rPr>
          <w:rFonts w:cs="Arial"/>
        </w:rPr>
        <w:t xml:space="preserve"> by arranging the 10 items in the winning ordered ranked from 1 to 10 are: 1:3,628,800</w:t>
      </w:r>
      <w:r w:rsidR="00893615" w:rsidRPr="004B525A">
        <w:rPr>
          <w:rFonts w:cs="Arial"/>
        </w:rPr>
        <w:t xml:space="preserve">.  </w:t>
      </w:r>
    </w:p>
    <w:p w14:paraId="323464C6" w14:textId="77777777" w:rsidR="00463E21" w:rsidRPr="004B525A" w:rsidRDefault="00463E21" w:rsidP="00463E21">
      <w:pPr>
        <w:tabs>
          <w:tab w:val="left" w:pos="0"/>
        </w:tabs>
        <w:ind w:left="0"/>
        <w:rPr>
          <w:rFonts w:cs="Arial"/>
        </w:rPr>
      </w:pPr>
    </w:p>
    <w:p w14:paraId="1F0ADC9E" w14:textId="3ABA05C5" w:rsidR="00463E21" w:rsidRPr="004B525A" w:rsidRDefault="00463E21" w:rsidP="00463E21">
      <w:pPr>
        <w:ind w:left="0"/>
        <w:rPr>
          <w:rFonts w:cs="Arial"/>
          <w:spacing w:val="0"/>
        </w:rPr>
      </w:pPr>
      <w:r w:rsidRPr="004B525A">
        <w:rPr>
          <w:rFonts w:cs="Arial"/>
          <w:b/>
        </w:rPr>
        <w:t>Winners List:</w:t>
      </w:r>
      <w:r w:rsidRPr="004B525A">
        <w:rPr>
          <w:rFonts w:cs="Arial"/>
        </w:rPr>
        <w:t xml:space="preserve">  For a copy of these Official Rules or for a list of prize winner(s), if any, send a self</w:t>
      </w:r>
      <w:r w:rsidR="00F06D69">
        <w:rPr>
          <w:rFonts w:cs="Arial"/>
        </w:rPr>
        <w:t>-</w:t>
      </w:r>
      <w:r w:rsidRPr="004B525A">
        <w:rPr>
          <w:rFonts w:cs="Arial"/>
        </w:rPr>
        <w:t xml:space="preserve">addressed, stamped envelope </w:t>
      </w:r>
      <w:proofErr w:type="gramStart"/>
      <w:r w:rsidRPr="004B525A">
        <w:rPr>
          <w:rFonts w:cs="Arial"/>
        </w:rPr>
        <w:t>to:</w:t>
      </w:r>
      <w:proofErr w:type="gramEnd"/>
      <w:r w:rsidRPr="004B525A">
        <w:rPr>
          <w:rFonts w:cs="Arial"/>
        </w:rPr>
        <w:t xml:space="preserve"> </w:t>
      </w:r>
      <w:r w:rsidR="00672065">
        <w:rPr>
          <w:rFonts w:cs="Arial"/>
        </w:rPr>
        <w:t>$</w:t>
      </w:r>
      <w:r w:rsidR="00190393">
        <w:rPr>
          <w:rFonts w:cs="Arial"/>
        </w:rPr>
        <w:t>50</w:t>
      </w:r>
      <w:r w:rsidR="00672065">
        <w:rPr>
          <w:rFonts w:cs="Arial"/>
        </w:rPr>
        <w:t>,000</w:t>
      </w:r>
      <w:r w:rsidRPr="004B525A">
        <w:rPr>
          <w:rFonts w:cs="Arial"/>
        </w:rPr>
        <w:t xml:space="preserve"> Home </w:t>
      </w:r>
      <w:r w:rsidR="00156E2E">
        <w:rPr>
          <w:rFonts w:cs="Arial"/>
        </w:rPr>
        <w:t>Improvement Winning List</w:t>
      </w:r>
      <w:r w:rsidR="00190393">
        <w:rPr>
          <w:rFonts w:cs="Arial"/>
        </w:rPr>
        <w:t xml:space="preserve"> </w:t>
      </w:r>
      <w:r w:rsidR="008E043D">
        <w:rPr>
          <w:rFonts w:cs="Arial"/>
        </w:rPr>
        <w:t>–</w:t>
      </w:r>
      <w:r w:rsidR="00190393">
        <w:rPr>
          <w:rFonts w:cs="Arial"/>
        </w:rPr>
        <w:t xml:space="preserve"> </w:t>
      </w:r>
      <w:r w:rsidR="008E043D">
        <w:rPr>
          <w:rFonts w:cs="Arial"/>
        </w:rPr>
        <w:t xml:space="preserve">c/o Cumulus </w:t>
      </w:r>
      <w:r w:rsidR="00521FFA">
        <w:rPr>
          <w:rFonts w:cs="Arial"/>
        </w:rPr>
        <w:t>Broadcasting</w:t>
      </w:r>
      <w:r w:rsidR="008E043D">
        <w:rPr>
          <w:rFonts w:cs="Arial"/>
        </w:rPr>
        <w:t>, 300 West Vine St, Lexington, KY 40507</w:t>
      </w:r>
      <w:r w:rsidR="00190393">
        <w:rPr>
          <w:rFonts w:cs="Arial"/>
        </w:rPr>
        <w:t xml:space="preserve">.  </w:t>
      </w:r>
      <w:r w:rsidRPr="004B525A">
        <w:rPr>
          <w:rFonts w:cs="Arial"/>
        </w:rPr>
        <w:t xml:space="preserve">PLEASE SPECIFY which you are requesting, official rules or winner list.  Requests must be received by </w:t>
      </w:r>
      <w:r w:rsidR="008E043D">
        <w:rPr>
          <w:rFonts w:cs="Arial"/>
          <w:b/>
          <w:bCs/>
        </w:rPr>
        <w:t>6/7/2025</w:t>
      </w:r>
      <w:r w:rsidRPr="004B525A">
        <w:rPr>
          <w:rFonts w:cs="Arial"/>
          <w:bCs/>
        </w:rPr>
        <w:t>.</w:t>
      </w:r>
      <w:r w:rsidRPr="004B525A">
        <w:rPr>
          <w:rFonts w:cs="Arial"/>
        </w:rPr>
        <w:t xml:space="preserve"> </w:t>
      </w:r>
    </w:p>
    <w:p w14:paraId="7EBE6752" w14:textId="77777777" w:rsidR="00463E21" w:rsidRPr="004B525A" w:rsidRDefault="00463E21" w:rsidP="00463E21">
      <w:pPr>
        <w:ind w:left="0"/>
        <w:rPr>
          <w:rFonts w:cs="Arial"/>
        </w:rPr>
      </w:pPr>
    </w:p>
    <w:p w14:paraId="698EB165" w14:textId="1D6C2F79" w:rsidR="00B05735" w:rsidRPr="004B525A" w:rsidRDefault="00463E21" w:rsidP="00463E21">
      <w:pPr>
        <w:ind w:left="0"/>
        <w:rPr>
          <w:rFonts w:cs="Arial"/>
        </w:rPr>
      </w:pPr>
      <w:r w:rsidRPr="004B525A">
        <w:rPr>
          <w:rFonts w:cs="Arial"/>
          <w:b/>
        </w:rPr>
        <w:t>Administrator:</w:t>
      </w:r>
      <w:r w:rsidRPr="004B525A">
        <w:rPr>
          <w:rFonts w:cs="Arial"/>
        </w:rPr>
        <w:t xml:space="preserve">  </w:t>
      </w:r>
      <w:r w:rsidR="00F06D69">
        <w:rPr>
          <w:rFonts w:cs="Arial"/>
        </w:rPr>
        <w:t>Million Dollar Media, PO Box 278, Woodbridge, NJ 07095</w:t>
      </w:r>
    </w:p>
    <w:p w14:paraId="22384C3B" w14:textId="37107FF8" w:rsidR="00B05735" w:rsidRDefault="00B05735" w:rsidP="00B05735"/>
    <w:p w14:paraId="64D1336C" w14:textId="0848C442" w:rsidR="00404FB7" w:rsidRDefault="00F06D69" w:rsidP="00CF189D">
      <w:pPr>
        <w:ind w:left="0"/>
      </w:pPr>
      <w:r>
        <w:rPr>
          <w:rFonts w:cs="Arial"/>
          <w:b/>
        </w:rPr>
        <w:t>Station</w:t>
      </w:r>
      <w:r w:rsidRPr="004B525A">
        <w:rPr>
          <w:rFonts w:cs="Arial"/>
          <w:b/>
        </w:rPr>
        <w:t>:</w:t>
      </w:r>
      <w:r w:rsidRPr="004B525A">
        <w:rPr>
          <w:rFonts w:cs="Arial"/>
        </w:rPr>
        <w:t xml:space="preserve">  </w:t>
      </w:r>
      <w:r w:rsidR="008E043D">
        <w:rPr>
          <w:rFonts w:cs="Arial"/>
        </w:rPr>
        <w:t xml:space="preserve">Cumulus </w:t>
      </w:r>
      <w:r w:rsidR="00521FFA">
        <w:rPr>
          <w:rFonts w:cs="Arial"/>
        </w:rPr>
        <w:t>Broadcasting</w:t>
      </w:r>
      <w:r w:rsidR="008E043D">
        <w:rPr>
          <w:rFonts w:cs="Arial"/>
        </w:rPr>
        <w:t>, 300 West Vine St, Lexington, KY 40507</w:t>
      </w:r>
    </w:p>
    <w:sectPr w:rsidR="00404FB7" w:rsidSect="008A34E4">
      <w:pgSz w:w="12240" w:h="15840"/>
      <w:pgMar w:top="720" w:right="907" w:bottom="72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ACEA0" w14:textId="77777777" w:rsidR="00DD76F9" w:rsidRDefault="00DD76F9">
      <w:r>
        <w:separator/>
      </w:r>
    </w:p>
  </w:endnote>
  <w:endnote w:type="continuationSeparator" w:id="0">
    <w:p w14:paraId="4EE30DFD" w14:textId="77777777" w:rsidR="00DD76F9" w:rsidRDefault="00DD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mpact">
    <w:panose1 w:val="020B080603090205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B66C0" w14:textId="77777777" w:rsidR="00DD76F9" w:rsidRDefault="00DD76F9">
      <w:r>
        <w:separator/>
      </w:r>
    </w:p>
  </w:footnote>
  <w:footnote w:type="continuationSeparator" w:id="0">
    <w:p w14:paraId="125ED139" w14:textId="77777777" w:rsidR="00DD76F9" w:rsidRDefault="00DD7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22FC"/>
    <w:multiLevelType w:val="multilevel"/>
    <w:tmpl w:val="DE641B4A"/>
    <w:lvl w:ilvl="0">
      <w:start w:val="1"/>
      <w:numFmt w:val="lowerLetter"/>
      <w:lvlText w:val="%1."/>
      <w:lvlJc w:val="left"/>
      <w:pPr>
        <w:tabs>
          <w:tab w:val="num" w:pos="1080"/>
        </w:tabs>
        <w:ind w:left="1080" w:hanging="360"/>
      </w:pPr>
      <w:rPr>
        <w:rFonts w:ascii="Impact" w:eastAsia="Impact" w:hAnsi="Impact" w:cs="Impac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9D281D"/>
    <w:multiLevelType w:val="hybridMultilevel"/>
    <w:tmpl w:val="4196AB38"/>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2" w15:restartNumberingAfterBreak="0">
    <w:nsid w:val="062034A6"/>
    <w:multiLevelType w:val="hybridMultilevel"/>
    <w:tmpl w:val="9E801B30"/>
    <w:lvl w:ilvl="0" w:tplc="66EA9E48">
      <w:start w:val="1"/>
      <w:numFmt w:val="decimal"/>
      <w:lvlText w:val="%1."/>
      <w:lvlJc w:val="left"/>
      <w:pPr>
        <w:tabs>
          <w:tab w:val="num" w:pos="360"/>
        </w:tabs>
        <w:ind w:left="360" w:hanging="360"/>
      </w:pPr>
      <w:rPr>
        <w:rFonts w:ascii="Times New Roman" w:eastAsia="Times New Roman" w:hAnsi="Times New Roman" w:cs="Times New Roman"/>
      </w:rPr>
    </w:lvl>
    <w:lvl w:ilvl="1" w:tplc="787EDEDC">
      <w:start w:val="1"/>
      <w:numFmt w:val="low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7377859"/>
    <w:multiLevelType w:val="hybridMultilevel"/>
    <w:tmpl w:val="CD548BE6"/>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6E2CBC"/>
    <w:multiLevelType w:val="hybridMultilevel"/>
    <w:tmpl w:val="D23CD652"/>
    <w:lvl w:ilvl="0" w:tplc="0C0C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7348A6"/>
    <w:multiLevelType w:val="hybridMultilevel"/>
    <w:tmpl w:val="A250656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A4C2AAB"/>
    <w:multiLevelType w:val="hybridMultilevel"/>
    <w:tmpl w:val="D2048280"/>
    <w:lvl w:ilvl="0" w:tplc="C7C207F2">
      <w:start w:val="1"/>
      <w:numFmt w:val="lowerLetter"/>
      <w:lvlText w:val="%1."/>
      <w:lvlJc w:val="left"/>
      <w:pPr>
        <w:tabs>
          <w:tab w:val="num" w:pos="1080"/>
        </w:tabs>
        <w:ind w:left="1080" w:hanging="360"/>
      </w:pPr>
      <w:rPr>
        <w:rFonts w:ascii="Arial" w:eastAsia="Impact" w:hAnsi="Arial"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2A7904"/>
    <w:multiLevelType w:val="multilevel"/>
    <w:tmpl w:val="25F0EB8C"/>
    <w:lvl w:ilvl="0">
      <w:start w:val="1"/>
      <w:numFmt w:val="lowerLetter"/>
      <w:lvlText w:val="%1."/>
      <w:lvlJc w:val="left"/>
      <w:pPr>
        <w:tabs>
          <w:tab w:val="num" w:pos="1080"/>
        </w:tabs>
        <w:ind w:left="1080" w:hanging="360"/>
      </w:pPr>
      <w:rPr>
        <w:rFonts w:ascii="Impact" w:eastAsia="Impact" w:hAnsi="Impact" w:cs="Impac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BD05B4E"/>
    <w:multiLevelType w:val="singleLevel"/>
    <w:tmpl w:val="2376A912"/>
    <w:lvl w:ilvl="0">
      <w:start w:val="1"/>
      <w:numFmt w:val="lowerLetter"/>
      <w:lvlText w:val="(%1)"/>
      <w:lvlJc w:val="left"/>
      <w:pPr>
        <w:tabs>
          <w:tab w:val="num" w:pos="990"/>
        </w:tabs>
        <w:ind w:left="990" w:hanging="360"/>
      </w:pPr>
      <w:rPr>
        <w:rFonts w:hint="default"/>
      </w:rPr>
    </w:lvl>
  </w:abstractNum>
  <w:abstractNum w:abstractNumId="9" w15:restartNumberingAfterBreak="0">
    <w:nsid w:val="0DD0287A"/>
    <w:multiLevelType w:val="hybridMultilevel"/>
    <w:tmpl w:val="FB0E1044"/>
    <w:lvl w:ilvl="0" w:tplc="3A287F5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AA2AB0"/>
    <w:multiLevelType w:val="multilevel"/>
    <w:tmpl w:val="8D80D80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56350A"/>
    <w:multiLevelType w:val="hybridMultilevel"/>
    <w:tmpl w:val="FFDE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F7320"/>
    <w:multiLevelType w:val="singleLevel"/>
    <w:tmpl w:val="E6549FC2"/>
    <w:lvl w:ilvl="0">
      <w:start w:val="1"/>
      <w:numFmt w:val="decimal"/>
      <w:lvlText w:val="%1."/>
      <w:lvlJc w:val="left"/>
      <w:pPr>
        <w:tabs>
          <w:tab w:val="num" w:pos="1080"/>
        </w:tabs>
        <w:ind w:left="1080" w:hanging="360"/>
      </w:pPr>
      <w:rPr>
        <w:rFonts w:hint="default"/>
      </w:rPr>
    </w:lvl>
  </w:abstractNum>
  <w:abstractNum w:abstractNumId="13" w15:restartNumberingAfterBreak="0">
    <w:nsid w:val="234F3AE9"/>
    <w:multiLevelType w:val="hybridMultilevel"/>
    <w:tmpl w:val="F726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930DA"/>
    <w:multiLevelType w:val="hybridMultilevel"/>
    <w:tmpl w:val="33105416"/>
    <w:lvl w:ilvl="0" w:tplc="66EA9E48">
      <w:start w:val="1"/>
      <w:numFmt w:val="decimal"/>
      <w:lvlText w:val="%1."/>
      <w:lvlJc w:val="left"/>
      <w:pPr>
        <w:tabs>
          <w:tab w:val="num" w:pos="360"/>
        </w:tabs>
        <w:ind w:left="360" w:hanging="360"/>
      </w:pPr>
      <w:rPr>
        <w:rFonts w:ascii="Times New Roman" w:eastAsia="Times New Roman" w:hAnsi="Times New Roman" w:cs="Times New Roman"/>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1D6D25"/>
    <w:multiLevelType w:val="hybridMultilevel"/>
    <w:tmpl w:val="42729DEA"/>
    <w:lvl w:ilvl="0" w:tplc="0409000F">
      <w:start w:val="1"/>
      <w:numFmt w:val="decimal"/>
      <w:lvlText w:val="%1."/>
      <w:lvlJc w:val="left"/>
      <w:pPr>
        <w:tabs>
          <w:tab w:val="num" w:pos="1555"/>
        </w:tabs>
        <w:ind w:left="1555" w:hanging="360"/>
      </w:pPr>
      <w:rPr>
        <w:rFonts w:hint="default"/>
      </w:rPr>
    </w:lvl>
    <w:lvl w:ilvl="1" w:tplc="04090017">
      <w:start w:val="1"/>
      <w:numFmt w:val="lowerLetter"/>
      <w:lvlText w:val="%2)"/>
      <w:lvlJc w:val="left"/>
      <w:pPr>
        <w:tabs>
          <w:tab w:val="num" w:pos="2275"/>
        </w:tabs>
        <w:ind w:left="2275" w:hanging="360"/>
      </w:pPr>
      <w:rPr>
        <w:rFonts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16" w15:restartNumberingAfterBreak="0">
    <w:nsid w:val="329D714C"/>
    <w:multiLevelType w:val="hybridMultilevel"/>
    <w:tmpl w:val="63E84C2E"/>
    <w:lvl w:ilvl="0" w:tplc="9DD45C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4782AAB"/>
    <w:multiLevelType w:val="multilevel"/>
    <w:tmpl w:val="9E801B3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4E5645F"/>
    <w:multiLevelType w:val="hybridMultilevel"/>
    <w:tmpl w:val="C2A24F4C"/>
    <w:lvl w:ilvl="0" w:tplc="0409000F">
      <w:start w:val="1"/>
      <w:numFmt w:val="decimal"/>
      <w:lvlText w:val="%1."/>
      <w:lvlJc w:val="left"/>
      <w:pPr>
        <w:tabs>
          <w:tab w:val="num" w:pos="360"/>
        </w:tabs>
        <w:ind w:left="360" w:hanging="360"/>
      </w:pPr>
      <w:rPr>
        <w:rFonts w:hint="default"/>
      </w:rPr>
    </w:lvl>
    <w:lvl w:ilvl="1" w:tplc="FD38196A">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3210F4"/>
    <w:multiLevelType w:val="hybridMultilevel"/>
    <w:tmpl w:val="59487F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AB55EBA"/>
    <w:multiLevelType w:val="hybridMultilevel"/>
    <w:tmpl w:val="BFE6557A"/>
    <w:lvl w:ilvl="0" w:tplc="3A287F5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D111CD"/>
    <w:multiLevelType w:val="hybridMultilevel"/>
    <w:tmpl w:val="0E3C96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CF37411"/>
    <w:multiLevelType w:val="hybridMultilevel"/>
    <w:tmpl w:val="118C8B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164A6A"/>
    <w:multiLevelType w:val="hybridMultilevel"/>
    <w:tmpl w:val="E45C4E36"/>
    <w:lvl w:ilvl="0" w:tplc="0409000F">
      <w:start w:val="1"/>
      <w:numFmt w:val="decimal"/>
      <w:lvlText w:val="%1."/>
      <w:lvlJc w:val="left"/>
      <w:pPr>
        <w:tabs>
          <w:tab w:val="num" w:pos="720"/>
        </w:tabs>
        <w:ind w:left="720" w:hanging="360"/>
      </w:pPr>
      <w:rPr>
        <w:rFonts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9C2723"/>
    <w:multiLevelType w:val="hybridMultilevel"/>
    <w:tmpl w:val="335A84B4"/>
    <w:lvl w:ilvl="0" w:tplc="3A287F5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1676E0"/>
    <w:multiLevelType w:val="hybridMultilevel"/>
    <w:tmpl w:val="3E8AA2A2"/>
    <w:lvl w:ilvl="0" w:tplc="E49A7D04">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15:restartNumberingAfterBreak="0">
    <w:nsid w:val="51A60435"/>
    <w:multiLevelType w:val="hybridMultilevel"/>
    <w:tmpl w:val="8188DE2A"/>
    <w:lvl w:ilvl="0" w:tplc="76D2B9A0">
      <w:start w:val="1"/>
      <w:numFmt w:val="lowerLetter"/>
      <w:lvlText w:val="%1."/>
      <w:lvlJc w:val="left"/>
      <w:pPr>
        <w:tabs>
          <w:tab w:val="num" w:pos="1080"/>
        </w:tabs>
        <w:ind w:left="1080" w:hanging="360"/>
      </w:pPr>
      <w:rPr>
        <w:rFonts w:ascii="Arial" w:eastAsia="Impact"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026F13"/>
    <w:multiLevelType w:val="hybridMultilevel"/>
    <w:tmpl w:val="E074427C"/>
    <w:lvl w:ilvl="0" w:tplc="0E5E855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8141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8FC066D"/>
    <w:multiLevelType w:val="hybridMultilevel"/>
    <w:tmpl w:val="7CD8E184"/>
    <w:lvl w:ilvl="0" w:tplc="787EDEDC">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7F0F6C"/>
    <w:multiLevelType w:val="hybridMultilevel"/>
    <w:tmpl w:val="C3621012"/>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B04641F"/>
    <w:multiLevelType w:val="hybridMultilevel"/>
    <w:tmpl w:val="8D80D80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C225035"/>
    <w:multiLevelType w:val="hybridMultilevel"/>
    <w:tmpl w:val="9AB6E7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F4D5DD9"/>
    <w:multiLevelType w:val="hybridMultilevel"/>
    <w:tmpl w:val="3894FA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114991"/>
    <w:multiLevelType w:val="hybridMultilevel"/>
    <w:tmpl w:val="0DD06A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39B0B5C"/>
    <w:multiLevelType w:val="hybridMultilevel"/>
    <w:tmpl w:val="F7F6573A"/>
    <w:lvl w:ilvl="0" w:tplc="3A287F5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372B4C"/>
    <w:multiLevelType w:val="hybridMultilevel"/>
    <w:tmpl w:val="2A7E71F2"/>
    <w:lvl w:ilvl="0" w:tplc="0409000B">
      <w:start w:val="1"/>
      <w:numFmt w:val="bullet"/>
      <w:lvlText w:val=""/>
      <w:lvlJc w:val="left"/>
      <w:pPr>
        <w:tabs>
          <w:tab w:val="num" w:pos="1915"/>
        </w:tabs>
        <w:ind w:left="1915" w:hanging="360"/>
      </w:pPr>
      <w:rPr>
        <w:rFonts w:ascii="Wingdings" w:hAnsi="Wingdings" w:hint="default"/>
      </w:rPr>
    </w:lvl>
    <w:lvl w:ilvl="1" w:tplc="9DD45C5C">
      <w:start w:val="1"/>
      <w:numFmt w:val="bullet"/>
      <w:lvlText w:val=""/>
      <w:lvlJc w:val="left"/>
      <w:pPr>
        <w:tabs>
          <w:tab w:val="num" w:pos="2635"/>
        </w:tabs>
        <w:ind w:left="2635" w:hanging="360"/>
      </w:pPr>
      <w:rPr>
        <w:rFonts w:ascii="Symbol" w:hAnsi="Symbol" w:hint="default"/>
      </w:rPr>
    </w:lvl>
    <w:lvl w:ilvl="2" w:tplc="04090005" w:tentative="1">
      <w:start w:val="1"/>
      <w:numFmt w:val="bullet"/>
      <w:lvlText w:val=""/>
      <w:lvlJc w:val="left"/>
      <w:pPr>
        <w:tabs>
          <w:tab w:val="num" w:pos="3355"/>
        </w:tabs>
        <w:ind w:left="3355" w:hanging="360"/>
      </w:pPr>
      <w:rPr>
        <w:rFonts w:ascii="Wingdings" w:hAnsi="Wingdings" w:hint="default"/>
      </w:rPr>
    </w:lvl>
    <w:lvl w:ilvl="3" w:tplc="04090001" w:tentative="1">
      <w:start w:val="1"/>
      <w:numFmt w:val="bullet"/>
      <w:lvlText w:val=""/>
      <w:lvlJc w:val="left"/>
      <w:pPr>
        <w:tabs>
          <w:tab w:val="num" w:pos="4075"/>
        </w:tabs>
        <w:ind w:left="4075" w:hanging="360"/>
      </w:pPr>
      <w:rPr>
        <w:rFonts w:ascii="Symbol" w:hAnsi="Symbol" w:hint="default"/>
      </w:rPr>
    </w:lvl>
    <w:lvl w:ilvl="4" w:tplc="04090003" w:tentative="1">
      <w:start w:val="1"/>
      <w:numFmt w:val="bullet"/>
      <w:lvlText w:val="o"/>
      <w:lvlJc w:val="left"/>
      <w:pPr>
        <w:tabs>
          <w:tab w:val="num" w:pos="4795"/>
        </w:tabs>
        <w:ind w:left="4795" w:hanging="360"/>
      </w:pPr>
      <w:rPr>
        <w:rFonts w:ascii="Courier New" w:hAnsi="Courier New" w:cs="Courier New" w:hint="default"/>
      </w:rPr>
    </w:lvl>
    <w:lvl w:ilvl="5" w:tplc="04090005" w:tentative="1">
      <w:start w:val="1"/>
      <w:numFmt w:val="bullet"/>
      <w:lvlText w:val=""/>
      <w:lvlJc w:val="left"/>
      <w:pPr>
        <w:tabs>
          <w:tab w:val="num" w:pos="5515"/>
        </w:tabs>
        <w:ind w:left="5515" w:hanging="360"/>
      </w:pPr>
      <w:rPr>
        <w:rFonts w:ascii="Wingdings" w:hAnsi="Wingdings" w:hint="default"/>
      </w:rPr>
    </w:lvl>
    <w:lvl w:ilvl="6" w:tplc="04090001" w:tentative="1">
      <w:start w:val="1"/>
      <w:numFmt w:val="bullet"/>
      <w:lvlText w:val=""/>
      <w:lvlJc w:val="left"/>
      <w:pPr>
        <w:tabs>
          <w:tab w:val="num" w:pos="6235"/>
        </w:tabs>
        <w:ind w:left="6235" w:hanging="360"/>
      </w:pPr>
      <w:rPr>
        <w:rFonts w:ascii="Symbol" w:hAnsi="Symbol" w:hint="default"/>
      </w:rPr>
    </w:lvl>
    <w:lvl w:ilvl="7" w:tplc="04090003" w:tentative="1">
      <w:start w:val="1"/>
      <w:numFmt w:val="bullet"/>
      <w:lvlText w:val="o"/>
      <w:lvlJc w:val="left"/>
      <w:pPr>
        <w:tabs>
          <w:tab w:val="num" w:pos="6955"/>
        </w:tabs>
        <w:ind w:left="6955" w:hanging="360"/>
      </w:pPr>
      <w:rPr>
        <w:rFonts w:ascii="Courier New" w:hAnsi="Courier New" w:cs="Courier New" w:hint="default"/>
      </w:rPr>
    </w:lvl>
    <w:lvl w:ilvl="8" w:tplc="04090005" w:tentative="1">
      <w:start w:val="1"/>
      <w:numFmt w:val="bullet"/>
      <w:lvlText w:val=""/>
      <w:lvlJc w:val="left"/>
      <w:pPr>
        <w:tabs>
          <w:tab w:val="num" w:pos="7675"/>
        </w:tabs>
        <w:ind w:left="7675" w:hanging="360"/>
      </w:pPr>
      <w:rPr>
        <w:rFonts w:ascii="Wingdings" w:hAnsi="Wingdings" w:hint="default"/>
      </w:rPr>
    </w:lvl>
  </w:abstractNum>
  <w:abstractNum w:abstractNumId="37" w15:restartNumberingAfterBreak="0">
    <w:nsid w:val="665C13B3"/>
    <w:multiLevelType w:val="hybridMultilevel"/>
    <w:tmpl w:val="CE7046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F1D035E"/>
    <w:multiLevelType w:val="hybridMultilevel"/>
    <w:tmpl w:val="3ADA1F86"/>
    <w:lvl w:ilvl="0" w:tplc="C9F080EC">
      <w:start w:val="1"/>
      <w:numFmt w:val="lowerLetter"/>
      <w:lvlText w:val="%1."/>
      <w:lvlJc w:val="left"/>
      <w:pPr>
        <w:tabs>
          <w:tab w:val="num" w:pos="1080"/>
        </w:tabs>
        <w:ind w:left="1080" w:hanging="360"/>
      </w:pPr>
      <w:rPr>
        <w:rFonts w:ascii="Arial" w:eastAsia="Impact"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A21F6A"/>
    <w:multiLevelType w:val="hybridMultilevel"/>
    <w:tmpl w:val="CFD22ACA"/>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40" w15:restartNumberingAfterBreak="0">
    <w:nsid w:val="736C3444"/>
    <w:multiLevelType w:val="hybridMultilevel"/>
    <w:tmpl w:val="BC14E0B0"/>
    <w:lvl w:ilvl="0" w:tplc="66EA9E48">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AB6654"/>
    <w:multiLevelType w:val="hybridMultilevel"/>
    <w:tmpl w:val="9AB6E7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8FF2AE3"/>
    <w:multiLevelType w:val="hybridMultilevel"/>
    <w:tmpl w:val="8332AAD2"/>
    <w:lvl w:ilvl="0" w:tplc="66EA9E48">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1B5F7E"/>
    <w:multiLevelType w:val="hybridMultilevel"/>
    <w:tmpl w:val="347A76C6"/>
    <w:lvl w:ilvl="0" w:tplc="66EA9E48">
      <w:start w:val="1"/>
      <w:numFmt w:val="decimal"/>
      <w:lvlText w:val="%1."/>
      <w:lvlJc w:val="left"/>
      <w:pPr>
        <w:tabs>
          <w:tab w:val="num" w:pos="360"/>
        </w:tabs>
        <w:ind w:left="360" w:hanging="360"/>
      </w:pPr>
      <w:rPr>
        <w:rFonts w:ascii="Times New Roman" w:eastAsia="Times New Roman" w:hAnsi="Times New Roman" w:cs="Times New Roman"/>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FB6170"/>
    <w:multiLevelType w:val="hybridMultilevel"/>
    <w:tmpl w:val="1D3A8DB2"/>
    <w:lvl w:ilvl="0" w:tplc="3A287F5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B65416"/>
    <w:multiLevelType w:val="multilevel"/>
    <w:tmpl w:val="8332AAD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153FC4"/>
    <w:multiLevelType w:val="multilevel"/>
    <w:tmpl w:val="59487FF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C02FC0"/>
    <w:multiLevelType w:val="hybridMultilevel"/>
    <w:tmpl w:val="3F1E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6830">
    <w:abstractNumId w:val="15"/>
  </w:num>
  <w:num w:numId="2" w16cid:durableId="55242348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865032">
    <w:abstractNumId w:val="21"/>
  </w:num>
  <w:num w:numId="4" w16cid:durableId="1411349961">
    <w:abstractNumId w:val="18"/>
  </w:num>
  <w:num w:numId="5" w16cid:durableId="1727949315">
    <w:abstractNumId w:val="2"/>
  </w:num>
  <w:num w:numId="6" w16cid:durableId="1266577489">
    <w:abstractNumId w:val="44"/>
  </w:num>
  <w:num w:numId="7" w16cid:durableId="394666533">
    <w:abstractNumId w:val="27"/>
  </w:num>
  <w:num w:numId="8" w16cid:durableId="1712530531">
    <w:abstractNumId w:val="24"/>
  </w:num>
  <w:num w:numId="9" w16cid:durableId="1554391722">
    <w:abstractNumId w:val="35"/>
  </w:num>
  <w:num w:numId="10" w16cid:durableId="1386493705">
    <w:abstractNumId w:val="9"/>
  </w:num>
  <w:num w:numId="11" w16cid:durableId="1934775933">
    <w:abstractNumId w:val="20"/>
  </w:num>
  <w:num w:numId="12" w16cid:durableId="1939942052">
    <w:abstractNumId w:val="12"/>
  </w:num>
  <w:num w:numId="13" w16cid:durableId="1529223575">
    <w:abstractNumId w:val="34"/>
  </w:num>
  <w:num w:numId="14" w16cid:durableId="1534491136">
    <w:abstractNumId w:val="31"/>
  </w:num>
  <w:num w:numId="15" w16cid:durableId="1078207241">
    <w:abstractNumId w:val="19"/>
  </w:num>
  <w:num w:numId="16" w16cid:durableId="1471902063">
    <w:abstractNumId w:val="22"/>
  </w:num>
  <w:num w:numId="17" w16cid:durableId="331110987">
    <w:abstractNumId w:val="37"/>
  </w:num>
  <w:num w:numId="18" w16cid:durableId="888951744">
    <w:abstractNumId w:val="29"/>
  </w:num>
  <w:num w:numId="19" w16cid:durableId="1738236701">
    <w:abstractNumId w:val="10"/>
  </w:num>
  <w:num w:numId="20" w16cid:durableId="2044666202">
    <w:abstractNumId w:val="1"/>
  </w:num>
  <w:num w:numId="21" w16cid:durableId="1465389145">
    <w:abstractNumId w:val="30"/>
  </w:num>
  <w:num w:numId="22" w16cid:durableId="1068960302">
    <w:abstractNumId w:val="46"/>
  </w:num>
  <w:num w:numId="23" w16cid:durableId="737363856">
    <w:abstractNumId w:val="3"/>
  </w:num>
  <w:num w:numId="24" w16cid:durableId="1070083813">
    <w:abstractNumId w:val="33"/>
  </w:num>
  <w:num w:numId="25" w16cid:durableId="1000885137">
    <w:abstractNumId w:val="25"/>
  </w:num>
  <w:num w:numId="26" w16cid:durableId="1177230003">
    <w:abstractNumId w:val="16"/>
  </w:num>
  <w:num w:numId="27" w16cid:durableId="1321033362">
    <w:abstractNumId w:val="47"/>
  </w:num>
  <w:num w:numId="28" w16cid:durableId="213583897">
    <w:abstractNumId w:val="42"/>
  </w:num>
  <w:num w:numId="29" w16cid:durableId="479007298">
    <w:abstractNumId w:val="40"/>
  </w:num>
  <w:num w:numId="30" w16cid:durableId="406346284">
    <w:abstractNumId w:val="43"/>
  </w:num>
  <w:num w:numId="31" w16cid:durableId="2020769648">
    <w:abstractNumId w:val="14"/>
  </w:num>
  <w:num w:numId="32" w16cid:durableId="257907819">
    <w:abstractNumId w:val="45"/>
  </w:num>
  <w:num w:numId="33" w16cid:durableId="1014916902">
    <w:abstractNumId w:val="8"/>
  </w:num>
  <w:num w:numId="34" w16cid:durableId="1700861229">
    <w:abstractNumId w:val="28"/>
  </w:num>
  <w:num w:numId="35" w16cid:durableId="781846128">
    <w:abstractNumId w:val="36"/>
  </w:num>
  <w:num w:numId="36" w16cid:durableId="154680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0906412">
    <w:abstractNumId w:val="17"/>
  </w:num>
  <w:num w:numId="38" w16cid:durableId="2106684031">
    <w:abstractNumId w:val="6"/>
  </w:num>
  <w:num w:numId="39" w16cid:durableId="209418001">
    <w:abstractNumId w:val="7"/>
  </w:num>
  <w:num w:numId="40" w16cid:durableId="2027907032">
    <w:abstractNumId w:val="38"/>
  </w:num>
  <w:num w:numId="41" w16cid:durableId="373163785">
    <w:abstractNumId w:val="0"/>
  </w:num>
  <w:num w:numId="42" w16cid:durableId="474296277">
    <w:abstractNumId w:val="26"/>
  </w:num>
  <w:num w:numId="43" w16cid:durableId="285813535">
    <w:abstractNumId w:val="23"/>
  </w:num>
  <w:num w:numId="44" w16cid:durableId="715470054">
    <w:abstractNumId w:val="4"/>
  </w:num>
  <w:num w:numId="45" w16cid:durableId="19734860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70481527">
    <w:abstractNumId w:val="41"/>
  </w:num>
  <w:num w:numId="47" w16cid:durableId="545996158">
    <w:abstractNumId w:val="39"/>
  </w:num>
  <w:num w:numId="48" w16cid:durableId="75249277">
    <w:abstractNumId w:val="11"/>
  </w:num>
  <w:num w:numId="49" w16cid:durableId="15899192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DBC"/>
    <w:rsid w:val="0000641A"/>
    <w:rsid w:val="000132A3"/>
    <w:rsid w:val="0001535C"/>
    <w:rsid w:val="000223AB"/>
    <w:rsid w:val="000303AD"/>
    <w:rsid w:val="00031260"/>
    <w:rsid w:val="00031B81"/>
    <w:rsid w:val="00051D88"/>
    <w:rsid w:val="00056DE3"/>
    <w:rsid w:val="00063474"/>
    <w:rsid w:val="00065608"/>
    <w:rsid w:val="00074C13"/>
    <w:rsid w:val="00075E0E"/>
    <w:rsid w:val="000A283F"/>
    <w:rsid w:val="000A57C9"/>
    <w:rsid w:val="000A6797"/>
    <w:rsid w:val="000A6EC6"/>
    <w:rsid w:val="000C1A9F"/>
    <w:rsid w:val="000D0C94"/>
    <w:rsid w:val="000D34D8"/>
    <w:rsid w:val="000E011A"/>
    <w:rsid w:val="000F2EC3"/>
    <w:rsid w:val="00106334"/>
    <w:rsid w:val="00115FA7"/>
    <w:rsid w:val="00130E77"/>
    <w:rsid w:val="00156E2E"/>
    <w:rsid w:val="001576E1"/>
    <w:rsid w:val="00161596"/>
    <w:rsid w:val="001662C6"/>
    <w:rsid w:val="001866B0"/>
    <w:rsid w:val="00190393"/>
    <w:rsid w:val="0019039C"/>
    <w:rsid w:val="001A670F"/>
    <w:rsid w:val="001B7076"/>
    <w:rsid w:val="001D5528"/>
    <w:rsid w:val="001D6C98"/>
    <w:rsid w:val="001F07E0"/>
    <w:rsid w:val="001F1FD4"/>
    <w:rsid w:val="00200B18"/>
    <w:rsid w:val="00206C88"/>
    <w:rsid w:val="002135F7"/>
    <w:rsid w:val="00215E49"/>
    <w:rsid w:val="00220B22"/>
    <w:rsid w:val="00222D8F"/>
    <w:rsid w:val="00224C66"/>
    <w:rsid w:val="00241F15"/>
    <w:rsid w:val="00242206"/>
    <w:rsid w:val="00254835"/>
    <w:rsid w:val="00281547"/>
    <w:rsid w:val="00283996"/>
    <w:rsid w:val="00287DBF"/>
    <w:rsid w:val="00290D99"/>
    <w:rsid w:val="00292EDA"/>
    <w:rsid w:val="00295554"/>
    <w:rsid w:val="002A40DB"/>
    <w:rsid w:val="002A74C3"/>
    <w:rsid w:val="002B02B6"/>
    <w:rsid w:val="002C5252"/>
    <w:rsid w:val="002C5C38"/>
    <w:rsid w:val="002C7A15"/>
    <w:rsid w:val="002C7B1A"/>
    <w:rsid w:val="002D02B4"/>
    <w:rsid w:val="002D0A95"/>
    <w:rsid w:val="002E5B67"/>
    <w:rsid w:val="002F082B"/>
    <w:rsid w:val="003304E0"/>
    <w:rsid w:val="00340180"/>
    <w:rsid w:val="00345545"/>
    <w:rsid w:val="00346213"/>
    <w:rsid w:val="00351A05"/>
    <w:rsid w:val="00357992"/>
    <w:rsid w:val="00357BDC"/>
    <w:rsid w:val="00381361"/>
    <w:rsid w:val="0038290C"/>
    <w:rsid w:val="0039449A"/>
    <w:rsid w:val="003A51C7"/>
    <w:rsid w:val="003B2E5A"/>
    <w:rsid w:val="003C2FDB"/>
    <w:rsid w:val="003E1CA6"/>
    <w:rsid w:val="003E288B"/>
    <w:rsid w:val="003F0FEB"/>
    <w:rsid w:val="0040182A"/>
    <w:rsid w:val="00402991"/>
    <w:rsid w:val="00403A4E"/>
    <w:rsid w:val="004049A4"/>
    <w:rsid w:val="00404FB7"/>
    <w:rsid w:val="00406E46"/>
    <w:rsid w:val="00415EEC"/>
    <w:rsid w:val="00417A40"/>
    <w:rsid w:val="00425D2C"/>
    <w:rsid w:val="00437271"/>
    <w:rsid w:val="004448B8"/>
    <w:rsid w:val="00461CA8"/>
    <w:rsid w:val="00463E21"/>
    <w:rsid w:val="004813C7"/>
    <w:rsid w:val="004822A5"/>
    <w:rsid w:val="004911D2"/>
    <w:rsid w:val="00493115"/>
    <w:rsid w:val="004A16AE"/>
    <w:rsid w:val="004A2113"/>
    <w:rsid w:val="004A4738"/>
    <w:rsid w:val="004B15AD"/>
    <w:rsid w:val="004B525A"/>
    <w:rsid w:val="004B7126"/>
    <w:rsid w:val="004C0303"/>
    <w:rsid w:val="004C28C4"/>
    <w:rsid w:val="004C584F"/>
    <w:rsid w:val="004E0569"/>
    <w:rsid w:val="004E0BBC"/>
    <w:rsid w:val="004F47DB"/>
    <w:rsid w:val="004F481F"/>
    <w:rsid w:val="004F5154"/>
    <w:rsid w:val="005038E7"/>
    <w:rsid w:val="00521FFA"/>
    <w:rsid w:val="0052338C"/>
    <w:rsid w:val="00535387"/>
    <w:rsid w:val="00542745"/>
    <w:rsid w:val="005441B0"/>
    <w:rsid w:val="005604AB"/>
    <w:rsid w:val="00564EF0"/>
    <w:rsid w:val="00565EAE"/>
    <w:rsid w:val="00565EDE"/>
    <w:rsid w:val="00582910"/>
    <w:rsid w:val="0059036C"/>
    <w:rsid w:val="005C742F"/>
    <w:rsid w:val="005D02D6"/>
    <w:rsid w:val="005D3FA4"/>
    <w:rsid w:val="005D7378"/>
    <w:rsid w:val="005E66F7"/>
    <w:rsid w:val="0060515B"/>
    <w:rsid w:val="00606464"/>
    <w:rsid w:val="00611974"/>
    <w:rsid w:val="006131FF"/>
    <w:rsid w:val="00622C13"/>
    <w:rsid w:val="0062566F"/>
    <w:rsid w:val="00625798"/>
    <w:rsid w:val="0063129D"/>
    <w:rsid w:val="00640E8F"/>
    <w:rsid w:val="006515AF"/>
    <w:rsid w:val="006526E1"/>
    <w:rsid w:val="006661E8"/>
    <w:rsid w:val="00666523"/>
    <w:rsid w:val="00672065"/>
    <w:rsid w:val="00672E41"/>
    <w:rsid w:val="0067443F"/>
    <w:rsid w:val="00681B8E"/>
    <w:rsid w:val="006865DB"/>
    <w:rsid w:val="00687989"/>
    <w:rsid w:val="00691C1A"/>
    <w:rsid w:val="006A0C0A"/>
    <w:rsid w:val="006A58E8"/>
    <w:rsid w:val="006B6EE9"/>
    <w:rsid w:val="006C292E"/>
    <w:rsid w:val="006C2B42"/>
    <w:rsid w:val="006D0767"/>
    <w:rsid w:val="006D140A"/>
    <w:rsid w:val="006E4839"/>
    <w:rsid w:val="006E5856"/>
    <w:rsid w:val="006F5117"/>
    <w:rsid w:val="006F7307"/>
    <w:rsid w:val="007023FE"/>
    <w:rsid w:val="007069C0"/>
    <w:rsid w:val="007103E8"/>
    <w:rsid w:val="00721015"/>
    <w:rsid w:val="007345EE"/>
    <w:rsid w:val="007448F4"/>
    <w:rsid w:val="00747D1D"/>
    <w:rsid w:val="00751CA9"/>
    <w:rsid w:val="0075458E"/>
    <w:rsid w:val="00754E53"/>
    <w:rsid w:val="0077640A"/>
    <w:rsid w:val="00776C93"/>
    <w:rsid w:val="00777237"/>
    <w:rsid w:val="00782879"/>
    <w:rsid w:val="0078381D"/>
    <w:rsid w:val="00786404"/>
    <w:rsid w:val="007A6E28"/>
    <w:rsid w:val="007A7C4D"/>
    <w:rsid w:val="007C1478"/>
    <w:rsid w:val="007D04D2"/>
    <w:rsid w:val="007D1BE1"/>
    <w:rsid w:val="007D6977"/>
    <w:rsid w:val="007E4B2A"/>
    <w:rsid w:val="007F5024"/>
    <w:rsid w:val="007F7A0B"/>
    <w:rsid w:val="00804848"/>
    <w:rsid w:val="00826263"/>
    <w:rsid w:val="00831FEF"/>
    <w:rsid w:val="00834496"/>
    <w:rsid w:val="008437D4"/>
    <w:rsid w:val="008608BE"/>
    <w:rsid w:val="0086332F"/>
    <w:rsid w:val="008703B2"/>
    <w:rsid w:val="00881053"/>
    <w:rsid w:val="008926BD"/>
    <w:rsid w:val="00893615"/>
    <w:rsid w:val="008A34E4"/>
    <w:rsid w:val="008B110C"/>
    <w:rsid w:val="008B127F"/>
    <w:rsid w:val="008B147F"/>
    <w:rsid w:val="008B6670"/>
    <w:rsid w:val="008B6AA6"/>
    <w:rsid w:val="008C0BB0"/>
    <w:rsid w:val="008C1AF3"/>
    <w:rsid w:val="008C2FD2"/>
    <w:rsid w:val="008C3AD6"/>
    <w:rsid w:val="008E043D"/>
    <w:rsid w:val="009113A1"/>
    <w:rsid w:val="00913C75"/>
    <w:rsid w:val="0091507A"/>
    <w:rsid w:val="0091758E"/>
    <w:rsid w:val="0092128D"/>
    <w:rsid w:val="009230E5"/>
    <w:rsid w:val="00925ABD"/>
    <w:rsid w:val="009336F8"/>
    <w:rsid w:val="00935FD2"/>
    <w:rsid w:val="00941FFF"/>
    <w:rsid w:val="00946FC7"/>
    <w:rsid w:val="009548DF"/>
    <w:rsid w:val="00960F63"/>
    <w:rsid w:val="00965717"/>
    <w:rsid w:val="00965FD9"/>
    <w:rsid w:val="00971A69"/>
    <w:rsid w:val="00971BDF"/>
    <w:rsid w:val="009730B1"/>
    <w:rsid w:val="00976073"/>
    <w:rsid w:val="00980EE8"/>
    <w:rsid w:val="00987524"/>
    <w:rsid w:val="00997FF0"/>
    <w:rsid w:val="009A1BE0"/>
    <w:rsid w:val="009A5954"/>
    <w:rsid w:val="009A63CC"/>
    <w:rsid w:val="009C325C"/>
    <w:rsid w:val="009D3944"/>
    <w:rsid w:val="009E503F"/>
    <w:rsid w:val="009F1F4F"/>
    <w:rsid w:val="009F29AA"/>
    <w:rsid w:val="009F54B3"/>
    <w:rsid w:val="009F7D89"/>
    <w:rsid w:val="00A063D5"/>
    <w:rsid w:val="00A07A70"/>
    <w:rsid w:val="00A10C49"/>
    <w:rsid w:val="00A223F9"/>
    <w:rsid w:val="00A256C0"/>
    <w:rsid w:val="00A311E8"/>
    <w:rsid w:val="00A46ED1"/>
    <w:rsid w:val="00A50DB8"/>
    <w:rsid w:val="00A65D1D"/>
    <w:rsid w:val="00A65FCB"/>
    <w:rsid w:val="00A70D7D"/>
    <w:rsid w:val="00A7301C"/>
    <w:rsid w:val="00A810E1"/>
    <w:rsid w:val="00AA13AA"/>
    <w:rsid w:val="00AA76D7"/>
    <w:rsid w:val="00AB0541"/>
    <w:rsid w:val="00AB3D8C"/>
    <w:rsid w:val="00AB6542"/>
    <w:rsid w:val="00AC1183"/>
    <w:rsid w:val="00AC4439"/>
    <w:rsid w:val="00AC4D12"/>
    <w:rsid w:val="00AE477C"/>
    <w:rsid w:val="00AF78AA"/>
    <w:rsid w:val="00B055BB"/>
    <w:rsid w:val="00B05735"/>
    <w:rsid w:val="00B17CB0"/>
    <w:rsid w:val="00B31926"/>
    <w:rsid w:val="00B56008"/>
    <w:rsid w:val="00B8112C"/>
    <w:rsid w:val="00BA13AD"/>
    <w:rsid w:val="00BA269E"/>
    <w:rsid w:val="00BC0433"/>
    <w:rsid w:val="00BC436D"/>
    <w:rsid w:val="00BD4622"/>
    <w:rsid w:val="00BE1E8F"/>
    <w:rsid w:val="00BE332E"/>
    <w:rsid w:val="00BE75E8"/>
    <w:rsid w:val="00BE7739"/>
    <w:rsid w:val="00BF25B9"/>
    <w:rsid w:val="00BF4E57"/>
    <w:rsid w:val="00BF5100"/>
    <w:rsid w:val="00C0655A"/>
    <w:rsid w:val="00C13CFF"/>
    <w:rsid w:val="00C3034E"/>
    <w:rsid w:val="00C308D3"/>
    <w:rsid w:val="00C335C9"/>
    <w:rsid w:val="00C35618"/>
    <w:rsid w:val="00C35790"/>
    <w:rsid w:val="00C36451"/>
    <w:rsid w:val="00C40E13"/>
    <w:rsid w:val="00C65621"/>
    <w:rsid w:val="00C724D9"/>
    <w:rsid w:val="00C75A0F"/>
    <w:rsid w:val="00C84B1F"/>
    <w:rsid w:val="00C864B3"/>
    <w:rsid w:val="00CA21E2"/>
    <w:rsid w:val="00CA5614"/>
    <w:rsid w:val="00CB1F4E"/>
    <w:rsid w:val="00CC4EFD"/>
    <w:rsid w:val="00CE0B4A"/>
    <w:rsid w:val="00CE0FE2"/>
    <w:rsid w:val="00CE33A7"/>
    <w:rsid w:val="00CF189D"/>
    <w:rsid w:val="00CF7CDC"/>
    <w:rsid w:val="00D07B1B"/>
    <w:rsid w:val="00D113CE"/>
    <w:rsid w:val="00D11413"/>
    <w:rsid w:val="00D131A4"/>
    <w:rsid w:val="00D159EF"/>
    <w:rsid w:val="00D2763A"/>
    <w:rsid w:val="00D27FB9"/>
    <w:rsid w:val="00D5651F"/>
    <w:rsid w:val="00D6015F"/>
    <w:rsid w:val="00D62F14"/>
    <w:rsid w:val="00D66877"/>
    <w:rsid w:val="00D9270C"/>
    <w:rsid w:val="00D9487B"/>
    <w:rsid w:val="00D95BAE"/>
    <w:rsid w:val="00DA32D8"/>
    <w:rsid w:val="00DB59D0"/>
    <w:rsid w:val="00DB7335"/>
    <w:rsid w:val="00DC218D"/>
    <w:rsid w:val="00DC47FF"/>
    <w:rsid w:val="00DC744A"/>
    <w:rsid w:val="00DD76F9"/>
    <w:rsid w:val="00DE403E"/>
    <w:rsid w:val="00DE79AB"/>
    <w:rsid w:val="00DF54F5"/>
    <w:rsid w:val="00E022B0"/>
    <w:rsid w:val="00E05A1F"/>
    <w:rsid w:val="00E07549"/>
    <w:rsid w:val="00E10FDA"/>
    <w:rsid w:val="00E11695"/>
    <w:rsid w:val="00E135C4"/>
    <w:rsid w:val="00E17C1C"/>
    <w:rsid w:val="00E33CC4"/>
    <w:rsid w:val="00E443A9"/>
    <w:rsid w:val="00E543C5"/>
    <w:rsid w:val="00E619FF"/>
    <w:rsid w:val="00E61F75"/>
    <w:rsid w:val="00E6607E"/>
    <w:rsid w:val="00E72517"/>
    <w:rsid w:val="00E86125"/>
    <w:rsid w:val="00E930D7"/>
    <w:rsid w:val="00EA5352"/>
    <w:rsid w:val="00EB107D"/>
    <w:rsid w:val="00EB2057"/>
    <w:rsid w:val="00EC16F5"/>
    <w:rsid w:val="00ED124D"/>
    <w:rsid w:val="00ED6A6B"/>
    <w:rsid w:val="00EE5959"/>
    <w:rsid w:val="00EF0FEE"/>
    <w:rsid w:val="00EF7219"/>
    <w:rsid w:val="00F06D69"/>
    <w:rsid w:val="00F12716"/>
    <w:rsid w:val="00F27210"/>
    <w:rsid w:val="00F333AD"/>
    <w:rsid w:val="00F35CDB"/>
    <w:rsid w:val="00F473AF"/>
    <w:rsid w:val="00F50B83"/>
    <w:rsid w:val="00F51C88"/>
    <w:rsid w:val="00F53AE1"/>
    <w:rsid w:val="00F56657"/>
    <w:rsid w:val="00F64B61"/>
    <w:rsid w:val="00F72207"/>
    <w:rsid w:val="00FA144D"/>
    <w:rsid w:val="00FB227E"/>
    <w:rsid w:val="00FB2586"/>
    <w:rsid w:val="00FB2DBC"/>
    <w:rsid w:val="00FB542E"/>
    <w:rsid w:val="00FC1233"/>
    <w:rsid w:val="00FC6F64"/>
    <w:rsid w:val="00FD00F1"/>
    <w:rsid w:val="00FD164E"/>
    <w:rsid w:val="00FD5306"/>
    <w:rsid w:val="00FE3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E0B51BB"/>
  <w15:docId w15:val="{37D3C39A-5032-434C-BCC7-AE7D6BB9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DBC"/>
    <w:pPr>
      <w:ind w:left="835"/>
    </w:pPr>
    <w:rPr>
      <w:rFonts w:ascii="Arial" w:hAnsi="Arial"/>
      <w:spacing w:val="-5"/>
    </w:rPr>
  </w:style>
  <w:style w:type="paragraph" w:styleId="Heading2">
    <w:name w:val="heading 2"/>
    <w:basedOn w:val="Normal"/>
    <w:next w:val="Normal"/>
    <w:link w:val="Heading2Char"/>
    <w:qFormat/>
    <w:rsid w:val="000D0C94"/>
    <w:pPr>
      <w:keepNext/>
      <w:ind w:left="0"/>
      <w:jc w:val="center"/>
      <w:outlineLvl w:val="1"/>
    </w:pPr>
    <w:rPr>
      <w:b/>
      <w:caps/>
      <w:spacing w:val="0"/>
      <w:sz w:val="36"/>
    </w:rPr>
  </w:style>
  <w:style w:type="paragraph" w:styleId="Heading3">
    <w:name w:val="heading 3"/>
    <w:basedOn w:val="Normal"/>
    <w:next w:val="Normal"/>
    <w:link w:val="Heading3Char"/>
    <w:qFormat/>
    <w:rsid w:val="000D0C94"/>
    <w:pPr>
      <w:keepNext/>
      <w:ind w:left="0"/>
      <w:outlineLvl w:val="2"/>
    </w:pPr>
    <w:rPr>
      <w:rFonts w:ascii="Times New Roman" w:hAnsi="Times New Roman"/>
      <w:b/>
      <w:spacing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B2DBC"/>
    <w:pPr>
      <w:spacing w:after="220" w:line="180" w:lineRule="atLeast"/>
      <w:jc w:val="both"/>
    </w:pPr>
  </w:style>
  <w:style w:type="paragraph" w:customStyle="1" w:styleId="DocumentLabel">
    <w:name w:val="Document Label"/>
    <w:basedOn w:val="Normal"/>
    <w:rsid w:val="00FB2DBC"/>
    <w:pPr>
      <w:keepNext/>
      <w:keepLines/>
      <w:spacing w:before="400" w:after="120" w:line="240" w:lineRule="atLeast"/>
      <w:ind w:left="0"/>
    </w:pPr>
    <w:rPr>
      <w:rFonts w:ascii="Arial Black" w:hAnsi="Arial Black"/>
      <w:spacing w:val="-100"/>
      <w:kern w:val="28"/>
      <w:sz w:val="108"/>
    </w:rPr>
  </w:style>
  <w:style w:type="character" w:styleId="Emphasis">
    <w:name w:val="Emphasis"/>
    <w:qFormat/>
    <w:rsid w:val="00FB2DBC"/>
    <w:rPr>
      <w:rFonts w:ascii="Arial Black" w:hAnsi="Arial Black"/>
      <w:sz w:val="18"/>
    </w:rPr>
  </w:style>
  <w:style w:type="paragraph" w:styleId="Footer">
    <w:name w:val="footer"/>
    <w:basedOn w:val="Normal"/>
    <w:rsid w:val="00FB2DBC"/>
    <w:pPr>
      <w:keepLines/>
      <w:tabs>
        <w:tab w:val="center" w:pos="4320"/>
        <w:tab w:val="right" w:pos="8640"/>
      </w:tabs>
      <w:spacing w:before="600" w:line="180" w:lineRule="atLeast"/>
      <w:jc w:val="both"/>
    </w:pPr>
    <w:rPr>
      <w:sz w:val="18"/>
    </w:rPr>
  </w:style>
  <w:style w:type="paragraph" w:styleId="Header">
    <w:name w:val="header"/>
    <w:basedOn w:val="Normal"/>
    <w:rsid w:val="00FB2DBC"/>
    <w:pPr>
      <w:keepLines/>
      <w:tabs>
        <w:tab w:val="center" w:pos="4320"/>
        <w:tab w:val="right" w:pos="8640"/>
      </w:tabs>
      <w:spacing w:after="600" w:line="180" w:lineRule="atLeast"/>
      <w:jc w:val="both"/>
    </w:pPr>
  </w:style>
  <w:style w:type="paragraph" w:styleId="MessageHeader">
    <w:name w:val="Message Header"/>
    <w:basedOn w:val="BodyText"/>
    <w:rsid w:val="00FB2DBC"/>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rsid w:val="00FB2DBC"/>
  </w:style>
  <w:style w:type="character" w:customStyle="1" w:styleId="MessageHeaderLabel">
    <w:name w:val="Message Header Label"/>
    <w:rsid w:val="00FB2DBC"/>
    <w:rPr>
      <w:rFonts w:ascii="Arial Black" w:hAnsi="Arial Black"/>
      <w:sz w:val="18"/>
    </w:rPr>
  </w:style>
  <w:style w:type="character" w:styleId="PageNumber">
    <w:name w:val="page number"/>
    <w:rsid w:val="00FB2DBC"/>
    <w:rPr>
      <w:sz w:val="18"/>
    </w:rPr>
  </w:style>
  <w:style w:type="paragraph" w:styleId="BodyText2">
    <w:name w:val="Body Text 2"/>
    <w:basedOn w:val="Normal"/>
    <w:rsid w:val="00FB2DBC"/>
    <w:pPr>
      <w:spacing w:after="120" w:line="480" w:lineRule="auto"/>
    </w:pPr>
  </w:style>
  <w:style w:type="table" w:styleId="TableGrid">
    <w:name w:val="Table Grid"/>
    <w:basedOn w:val="TableNormal"/>
    <w:rsid w:val="004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74C13"/>
    <w:rPr>
      <w:color w:val="0000FF"/>
      <w:u w:val="single"/>
    </w:rPr>
  </w:style>
  <w:style w:type="paragraph" w:styleId="PlainText">
    <w:name w:val="Plain Text"/>
    <w:basedOn w:val="Normal"/>
    <w:link w:val="PlainTextChar"/>
    <w:rsid w:val="00074C13"/>
    <w:pPr>
      <w:ind w:left="0"/>
    </w:pPr>
    <w:rPr>
      <w:rFonts w:ascii="Courier New" w:hAnsi="Courier New"/>
      <w:spacing w:val="0"/>
    </w:rPr>
  </w:style>
  <w:style w:type="paragraph" w:styleId="BodyText3">
    <w:name w:val="Body Text 3"/>
    <w:basedOn w:val="Normal"/>
    <w:link w:val="BodyText3Char"/>
    <w:rsid w:val="0052338C"/>
    <w:pPr>
      <w:spacing w:after="120"/>
    </w:pPr>
    <w:rPr>
      <w:sz w:val="16"/>
      <w:szCs w:val="16"/>
    </w:rPr>
  </w:style>
  <w:style w:type="paragraph" w:styleId="DocumentMap">
    <w:name w:val="Document Map"/>
    <w:basedOn w:val="Normal"/>
    <w:semiHidden/>
    <w:rsid w:val="00BA269E"/>
    <w:pPr>
      <w:shd w:val="clear" w:color="auto" w:fill="000080"/>
    </w:pPr>
    <w:rPr>
      <w:rFonts w:ascii="Tahoma" w:hAnsi="Tahoma" w:cs="Tahoma"/>
    </w:rPr>
  </w:style>
  <w:style w:type="paragraph" w:customStyle="1" w:styleId="msolistparagraph0">
    <w:name w:val="msolistparagraph"/>
    <w:basedOn w:val="Normal"/>
    <w:rsid w:val="007D6977"/>
    <w:pPr>
      <w:ind w:left="720"/>
    </w:pPr>
    <w:rPr>
      <w:rFonts w:ascii="Calibri" w:hAnsi="Calibri"/>
      <w:spacing w:val="0"/>
      <w:sz w:val="22"/>
      <w:szCs w:val="22"/>
    </w:rPr>
  </w:style>
  <w:style w:type="paragraph" w:styleId="BalloonText">
    <w:name w:val="Balloon Text"/>
    <w:basedOn w:val="Normal"/>
    <w:link w:val="BalloonTextChar"/>
    <w:rsid w:val="001576E1"/>
    <w:rPr>
      <w:rFonts w:ascii="Tahoma" w:hAnsi="Tahoma" w:cs="Tahoma"/>
      <w:sz w:val="16"/>
      <w:szCs w:val="16"/>
    </w:rPr>
  </w:style>
  <w:style w:type="character" w:customStyle="1" w:styleId="BalloonTextChar">
    <w:name w:val="Balloon Text Char"/>
    <w:basedOn w:val="DefaultParagraphFont"/>
    <w:link w:val="BalloonText"/>
    <w:rsid w:val="001576E1"/>
    <w:rPr>
      <w:rFonts w:ascii="Tahoma" w:hAnsi="Tahoma" w:cs="Tahoma"/>
      <w:spacing w:val="-5"/>
      <w:sz w:val="16"/>
      <w:szCs w:val="16"/>
    </w:rPr>
  </w:style>
  <w:style w:type="character" w:customStyle="1" w:styleId="Heading2Char">
    <w:name w:val="Heading 2 Char"/>
    <w:basedOn w:val="DefaultParagraphFont"/>
    <w:link w:val="Heading2"/>
    <w:rsid w:val="00463E21"/>
    <w:rPr>
      <w:rFonts w:ascii="Arial" w:hAnsi="Arial"/>
      <w:b/>
      <w:caps/>
      <w:sz w:val="36"/>
    </w:rPr>
  </w:style>
  <w:style w:type="character" w:customStyle="1" w:styleId="Heading3Char">
    <w:name w:val="Heading 3 Char"/>
    <w:basedOn w:val="DefaultParagraphFont"/>
    <w:link w:val="Heading3"/>
    <w:rsid w:val="00463E21"/>
    <w:rPr>
      <w:b/>
      <w:sz w:val="24"/>
    </w:rPr>
  </w:style>
  <w:style w:type="character" w:customStyle="1" w:styleId="BodyTextChar">
    <w:name w:val="Body Text Char"/>
    <w:basedOn w:val="DefaultParagraphFont"/>
    <w:link w:val="BodyText"/>
    <w:rsid w:val="00463E21"/>
    <w:rPr>
      <w:rFonts w:ascii="Arial" w:hAnsi="Arial"/>
      <w:spacing w:val="-5"/>
    </w:rPr>
  </w:style>
  <w:style w:type="character" w:customStyle="1" w:styleId="PlainTextChar">
    <w:name w:val="Plain Text Char"/>
    <w:basedOn w:val="DefaultParagraphFont"/>
    <w:link w:val="PlainText"/>
    <w:rsid w:val="00463E21"/>
    <w:rPr>
      <w:rFonts w:ascii="Courier New" w:hAnsi="Courier New"/>
    </w:rPr>
  </w:style>
  <w:style w:type="character" w:customStyle="1" w:styleId="BodyText3Char">
    <w:name w:val="Body Text 3 Char"/>
    <w:basedOn w:val="DefaultParagraphFont"/>
    <w:link w:val="BodyText3"/>
    <w:rsid w:val="00463E21"/>
    <w:rPr>
      <w:rFonts w:ascii="Arial" w:hAnsi="Arial"/>
      <w:spacing w:val="-5"/>
      <w:sz w:val="16"/>
      <w:szCs w:val="16"/>
    </w:rPr>
  </w:style>
  <w:style w:type="character" w:customStyle="1" w:styleId="Mention1">
    <w:name w:val="Mention1"/>
    <w:basedOn w:val="DefaultParagraphFont"/>
    <w:uiPriority w:val="99"/>
    <w:semiHidden/>
    <w:unhideWhenUsed/>
    <w:rsid w:val="00E443A9"/>
    <w:rPr>
      <w:color w:val="2B579A"/>
      <w:shd w:val="clear" w:color="auto" w:fill="E6E6E6"/>
    </w:rPr>
  </w:style>
  <w:style w:type="character" w:styleId="CommentReference">
    <w:name w:val="annotation reference"/>
    <w:basedOn w:val="DefaultParagraphFont"/>
    <w:semiHidden/>
    <w:unhideWhenUsed/>
    <w:rsid w:val="00156E2E"/>
    <w:rPr>
      <w:sz w:val="16"/>
      <w:szCs w:val="16"/>
    </w:rPr>
  </w:style>
  <w:style w:type="paragraph" w:styleId="CommentText">
    <w:name w:val="annotation text"/>
    <w:basedOn w:val="Normal"/>
    <w:link w:val="CommentTextChar"/>
    <w:unhideWhenUsed/>
    <w:rsid w:val="00156E2E"/>
  </w:style>
  <w:style w:type="character" w:customStyle="1" w:styleId="CommentTextChar">
    <w:name w:val="Comment Text Char"/>
    <w:basedOn w:val="DefaultParagraphFont"/>
    <w:link w:val="CommentText"/>
    <w:rsid w:val="00156E2E"/>
    <w:rPr>
      <w:rFonts w:ascii="Arial" w:hAnsi="Arial"/>
      <w:spacing w:val="-5"/>
    </w:rPr>
  </w:style>
  <w:style w:type="paragraph" w:styleId="CommentSubject">
    <w:name w:val="annotation subject"/>
    <w:basedOn w:val="CommentText"/>
    <w:next w:val="CommentText"/>
    <w:link w:val="CommentSubjectChar"/>
    <w:semiHidden/>
    <w:unhideWhenUsed/>
    <w:rsid w:val="00156E2E"/>
    <w:rPr>
      <w:b/>
      <w:bCs/>
    </w:rPr>
  </w:style>
  <w:style w:type="character" w:customStyle="1" w:styleId="CommentSubjectChar">
    <w:name w:val="Comment Subject Char"/>
    <w:basedOn w:val="CommentTextChar"/>
    <w:link w:val="CommentSubject"/>
    <w:semiHidden/>
    <w:rsid w:val="00156E2E"/>
    <w:rPr>
      <w:rFonts w:ascii="Arial" w:hAnsi="Arial"/>
      <w:b/>
      <w:bCs/>
      <w:spacing w:val="-5"/>
    </w:rPr>
  </w:style>
  <w:style w:type="paragraph" w:styleId="ListParagraph">
    <w:name w:val="List Paragraph"/>
    <w:basedOn w:val="Normal"/>
    <w:uiPriority w:val="34"/>
    <w:qFormat/>
    <w:rsid w:val="00A10C49"/>
    <w:pPr>
      <w:ind w:left="720"/>
      <w:contextualSpacing/>
    </w:pPr>
  </w:style>
  <w:style w:type="character" w:styleId="UnresolvedMention">
    <w:name w:val="Unresolved Mention"/>
    <w:basedOn w:val="DefaultParagraphFont"/>
    <w:uiPriority w:val="99"/>
    <w:semiHidden/>
    <w:unhideWhenUsed/>
    <w:rsid w:val="00E619FF"/>
    <w:rPr>
      <w:color w:val="605E5C"/>
      <w:shd w:val="clear" w:color="auto" w:fill="E1DFDD"/>
    </w:rPr>
  </w:style>
  <w:style w:type="paragraph" w:styleId="Revision">
    <w:name w:val="Revision"/>
    <w:hidden/>
    <w:uiPriority w:val="99"/>
    <w:semiHidden/>
    <w:rsid w:val="009730B1"/>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3892">
      <w:bodyDiv w:val="1"/>
      <w:marLeft w:val="0"/>
      <w:marRight w:val="0"/>
      <w:marTop w:val="0"/>
      <w:marBottom w:val="0"/>
      <w:divBdr>
        <w:top w:val="none" w:sz="0" w:space="0" w:color="auto"/>
        <w:left w:val="none" w:sz="0" w:space="0" w:color="auto"/>
        <w:bottom w:val="none" w:sz="0" w:space="0" w:color="auto"/>
        <w:right w:val="none" w:sz="0" w:space="0" w:color="auto"/>
      </w:divBdr>
    </w:div>
    <w:div w:id="261962424">
      <w:bodyDiv w:val="1"/>
      <w:marLeft w:val="0"/>
      <w:marRight w:val="0"/>
      <w:marTop w:val="0"/>
      <w:marBottom w:val="0"/>
      <w:divBdr>
        <w:top w:val="none" w:sz="0" w:space="0" w:color="auto"/>
        <w:left w:val="none" w:sz="0" w:space="0" w:color="auto"/>
        <w:bottom w:val="none" w:sz="0" w:space="0" w:color="auto"/>
        <w:right w:val="none" w:sz="0" w:space="0" w:color="auto"/>
      </w:divBdr>
    </w:div>
    <w:div w:id="491456946">
      <w:bodyDiv w:val="1"/>
      <w:marLeft w:val="0"/>
      <w:marRight w:val="0"/>
      <w:marTop w:val="0"/>
      <w:marBottom w:val="0"/>
      <w:divBdr>
        <w:top w:val="none" w:sz="0" w:space="0" w:color="auto"/>
        <w:left w:val="none" w:sz="0" w:space="0" w:color="auto"/>
        <w:bottom w:val="none" w:sz="0" w:space="0" w:color="auto"/>
        <w:right w:val="none" w:sz="0" w:space="0" w:color="auto"/>
      </w:divBdr>
    </w:div>
    <w:div w:id="900797807">
      <w:bodyDiv w:val="1"/>
      <w:marLeft w:val="0"/>
      <w:marRight w:val="0"/>
      <w:marTop w:val="0"/>
      <w:marBottom w:val="0"/>
      <w:divBdr>
        <w:top w:val="none" w:sz="0" w:space="0" w:color="auto"/>
        <w:left w:val="none" w:sz="0" w:space="0" w:color="auto"/>
        <w:bottom w:val="none" w:sz="0" w:space="0" w:color="auto"/>
        <w:right w:val="none" w:sz="0" w:space="0" w:color="auto"/>
      </w:divBdr>
    </w:div>
    <w:div w:id="1164933381">
      <w:bodyDiv w:val="1"/>
      <w:marLeft w:val="0"/>
      <w:marRight w:val="0"/>
      <w:marTop w:val="0"/>
      <w:marBottom w:val="0"/>
      <w:divBdr>
        <w:top w:val="none" w:sz="0" w:space="0" w:color="auto"/>
        <w:left w:val="none" w:sz="0" w:space="0" w:color="auto"/>
        <w:bottom w:val="none" w:sz="0" w:space="0" w:color="auto"/>
        <w:right w:val="none" w:sz="0" w:space="0" w:color="auto"/>
      </w:divBdr>
    </w:div>
    <w:div w:id="1289780582">
      <w:bodyDiv w:val="1"/>
      <w:marLeft w:val="0"/>
      <w:marRight w:val="0"/>
      <w:marTop w:val="0"/>
      <w:marBottom w:val="0"/>
      <w:divBdr>
        <w:top w:val="none" w:sz="0" w:space="0" w:color="auto"/>
        <w:left w:val="none" w:sz="0" w:space="0" w:color="auto"/>
        <w:bottom w:val="none" w:sz="0" w:space="0" w:color="auto"/>
        <w:right w:val="none" w:sz="0" w:space="0" w:color="auto"/>
      </w:divBdr>
    </w:div>
    <w:div w:id="1342512672">
      <w:bodyDiv w:val="1"/>
      <w:marLeft w:val="0"/>
      <w:marRight w:val="0"/>
      <w:marTop w:val="0"/>
      <w:marBottom w:val="0"/>
      <w:divBdr>
        <w:top w:val="none" w:sz="0" w:space="0" w:color="auto"/>
        <w:left w:val="none" w:sz="0" w:space="0" w:color="auto"/>
        <w:bottom w:val="none" w:sz="0" w:space="0" w:color="auto"/>
        <w:right w:val="none" w:sz="0" w:space="0" w:color="auto"/>
      </w:divBdr>
    </w:div>
    <w:div w:id="173935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dmgames.com/LexingtonHIWL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2607</Words>
  <Characters>14475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Date:</vt:lpstr>
    </vt:vector>
  </TitlesOfParts>
  <Company>Hewlett-Packard Company</Company>
  <LinksUpToDate>false</LinksUpToDate>
  <CharactersWithSpaces>17048</CharactersWithSpaces>
  <SharedDoc>false</SharedDoc>
  <HLinks>
    <vt:vector size="12" baseType="variant">
      <vt:variant>
        <vt:i4>720992</vt:i4>
      </vt:variant>
      <vt:variant>
        <vt:i4>3</vt:i4>
      </vt:variant>
      <vt:variant>
        <vt:i4>0</vt:i4>
      </vt:variant>
      <vt:variant>
        <vt:i4>5</vt:i4>
      </vt:variant>
      <vt:variant>
        <vt:lpwstr>mailto:bob.zompa@cumulus.com</vt:lpwstr>
      </vt:variant>
      <vt:variant>
        <vt:lpwstr/>
      </vt:variant>
      <vt:variant>
        <vt:i4>720992</vt:i4>
      </vt:variant>
      <vt:variant>
        <vt:i4>0</vt:i4>
      </vt:variant>
      <vt:variant>
        <vt:i4>0</vt:i4>
      </vt:variant>
      <vt:variant>
        <vt:i4>5</vt:i4>
      </vt:variant>
      <vt:variant>
        <vt:lpwstr>mailto:Bob.zompa@cumulus.com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Danielle</dc:creator>
  <cp:lastModifiedBy>Barcellona, Amanda</cp:lastModifiedBy>
  <cp:revision>2</cp:revision>
  <cp:lastPrinted>2015-04-14T21:00:00Z</cp:lastPrinted>
  <dcterms:created xsi:type="dcterms:W3CDTF">2025-03-12T14:00:00Z</dcterms:created>
  <dcterms:modified xsi:type="dcterms:W3CDTF">2025-03-12T14:00:00Z</dcterms:modified>
</cp:coreProperties>
</file>